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1"/>
        <w:tblW w:w="9288" w:type="dxa"/>
        <w:tblLook w:val="04A0" w:firstRow="1" w:lastRow="0" w:firstColumn="1" w:lastColumn="0" w:noHBand="0" w:noVBand="1"/>
      </w:tblPr>
      <w:tblGrid>
        <w:gridCol w:w="1536"/>
        <w:gridCol w:w="7752"/>
      </w:tblGrid>
      <w:tr w:rsidR="00EC3A13" w14:paraId="67BD8C4E" w14:textId="77777777" w:rsidTr="00EC3A13">
        <w:tc>
          <w:tcPr>
            <w:tcW w:w="1536" w:type="dxa"/>
            <w:shd w:val="clear" w:color="auto" w:fill="auto"/>
          </w:tcPr>
          <w:p w14:paraId="51C6A7C2" w14:textId="77777777" w:rsidR="00EC3A13" w:rsidRDefault="00EC3A13" w:rsidP="00EC3A13">
            <w:pPr>
              <w:rPr>
                <w:rFonts w:cs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DBC6EF0" wp14:editId="70F8EEE3">
                  <wp:extent cx="838200" cy="838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2" w:type="dxa"/>
            <w:shd w:val="clear" w:color="auto" w:fill="auto"/>
          </w:tcPr>
          <w:p w14:paraId="4D1EA9AC" w14:textId="77777777" w:rsidR="00EC3A13" w:rsidRDefault="00EC3A13" w:rsidP="00EC3A13">
            <w:pPr>
              <w:rPr>
                <w:rFonts w:cs="Calibri"/>
                <w:b/>
                <w:bCs/>
              </w:rPr>
            </w:pPr>
          </w:p>
          <w:p w14:paraId="2C60106A" w14:textId="5E18082D" w:rsidR="00EC3A13" w:rsidRDefault="00EC3A13" w:rsidP="00EC3A13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ZAVOD ZA JAVNO ZDRAVSTVO                                                                                               </w:t>
            </w:r>
          </w:p>
          <w:p w14:paraId="7C627FAE" w14:textId="77777777" w:rsidR="00EC3A13" w:rsidRDefault="00EC3A13" w:rsidP="00EC3A13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VARAŽDINSKE ŽUPANIJE</w:t>
            </w:r>
          </w:p>
          <w:p w14:paraId="69C939DC" w14:textId="77777777" w:rsidR="00EC3A13" w:rsidRDefault="00EC3A13" w:rsidP="00EC3A13">
            <w:pPr>
              <w:rPr>
                <w:rFonts w:cs="Calibri"/>
                <w:b/>
                <w:bCs/>
              </w:rPr>
            </w:pPr>
          </w:p>
        </w:tc>
      </w:tr>
    </w:tbl>
    <w:p w14:paraId="6A3340B2" w14:textId="413EB44E" w:rsidR="00EC3A13" w:rsidRPr="002969E1" w:rsidRDefault="00EC3A13" w:rsidP="00EC3A13">
      <w:pPr>
        <w:spacing w:after="0"/>
        <w:jc w:val="both"/>
        <w:rPr>
          <w:rFonts w:cs="Calibri"/>
        </w:rPr>
      </w:pPr>
      <w:r w:rsidRPr="002969E1">
        <w:rPr>
          <w:rFonts w:cs="Calibri"/>
        </w:rPr>
        <w:t>Ur.br:</w:t>
      </w:r>
      <w:r w:rsidR="001E78C1">
        <w:rPr>
          <w:rFonts w:cs="Calibri"/>
        </w:rPr>
        <w:t xml:space="preserve"> </w:t>
      </w:r>
    </w:p>
    <w:p w14:paraId="1AFB85BB" w14:textId="77777777" w:rsidR="009F32F7" w:rsidRPr="00D16083" w:rsidRDefault="009F32F7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3E46089D" w14:textId="77777777" w:rsidR="009F32F7" w:rsidRPr="00D16083" w:rsidRDefault="009F32F7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1FC532EC" w14:textId="77777777" w:rsidR="009F32F7" w:rsidRPr="00D16083" w:rsidRDefault="009F32F7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6B3F50F0" w14:textId="77777777" w:rsidR="009F32F7" w:rsidRPr="00D16083" w:rsidRDefault="009F32F7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7710F2C8" w14:textId="77777777" w:rsidR="009F32F7" w:rsidRPr="00D16083" w:rsidRDefault="009F32F7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603EDC90" w14:textId="77777777" w:rsidR="009F32F7" w:rsidRPr="00D16083" w:rsidRDefault="009F32F7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66A06E88" w14:textId="77777777" w:rsidR="009F32F7" w:rsidRPr="00D16083" w:rsidRDefault="009F32F7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33BD38AA" w14:textId="15E84D83" w:rsidR="009F32F7" w:rsidRPr="00D16083" w:rsidRDefault="009F32F7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7D33A2C0" w14:textId="22EA994E" w:rsidR="009F32F7" w:rsidRPr="00901504" w:rsidRDefault="009F32F7" w:rsidP="00E7272B">
      <w:pPr>
        <w:contextualSpacing/>
        <w:jc w:val="both"/>
        <w:rPr>
          <w:rFonts w:asciiTheme="minorHAnsi" w:hAnsiTheme="minorHAnsi"/>
          <w:b/>
          <w:sz w:val="50"/>
          <w:szCs w:val="50"/>
        </w:rPr>
      </w:pPr>
    </w:p>
    <w:p w14:paraId="1E2A1D7E" w14:textId="56E13148" w:rsidR="00EC3A13" w:rsidRDefault="00EC3A13" w:rsidP="00EC3A13">
      <w:pPr>
        <w:tabs>
          <w:tab w:val="left" w:pos="3907"/>
        </w:tabs>
        <w:jc w:val="center"/>
        <w:rPr>
          <w:rFonts w:cs="Calibri"/>
          <w:b/>
          <w:bCs/>
        </w:rPr>
      </w:pPr>
      <w:r>
        <w:rPr>
          <w:rFonts w:asciiTheme="minorHAnsi" w:hAnsi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0D1DF7" wp14:editId="4C42289C">
                <wp:simplePos x="0" y="0"/>
                <wp:positionH relativeFrom="column">
                  <wp:posOffset>195580</wp:posOffset>
                </wp:positionH>
                <wp:positionV relativeFrom="paragraph">
                  <wp:posOffset>327025</wp:posOffset>
                </wp:positionV>
                <wp:extent cx="5734050" cy="1323975"/>
                <wp:effectExtent l="0" t="0" r="19050" b="28575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98D66" w14:textId="77777777" w:rsidR="00EC3A13" w:rsidRPr="00BA7CF3" w:rsidRDefault="00EC3A13" w:rsidP="00EC3A13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BA7CF3">
                              <w:rPr>
                                <w:rFonts w:cs="Calibri"/>
                                <w:b/>
                                <w:bCs/>
                              </w:rPr>
                              <w:t>U POSTUPKU JEDNOSTAVNE NABAVE</w:t>
                            </w:r>
                          </w:p>
                          <w:p w14:paraId="68654858" w14:textId="1BA1BFFF" w:rsidR="007F6BC7" w:rsidRDefault="007F6BC7" w:rsidP="00EC3A13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Naziv predmeta nabave</w:t>
                            </w:r>
                          </w:p>
                          <w:p w14:paraId="274F4CAA" w14:textId="50422159" w:rsidR="007F6BC7" w:rsidRDefault="007F6BC7" w:rsidP="00EC3A13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___________________________</w:t>
                            </w:r>
                          </w:p>
                          <w:p w14:paraId="5A1A081F" w14:textId="7AF7E1DD" w:rsidR="00EC3A13" w:rsidRPr="00403739" w:rsidRDefault="00EC3A13" w:rsidP="00EC3A13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403739">
                              <w:rPr>
                                <w:rFonts w:cs="Calibri"/>
                                <w:b/>
                                <w:bCs/>
                              </w:rPr>
                              <w:t xml:space="preserve">Evidencijski broj nabave: </w:t>
                            </w:r>
                            <w:r w:rsidR="007F6BC7">
                              <w:rPr>
                                <w:rFonts w:cs="Calibri"/>
                                <w:b/>
                                <w:bCs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D1DF7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15.4pt;margin-top:25.75pt;width:451.5pt;height:10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">
                <v:textbox>
                  <w:txbxContent>
                    <w:p w14:paraId="3EA98D66" w14:textId="77777777" w:rsidR="00EC3A13" w:rsidRPr="00BA7CF3" w:rsidRDefault="00EC3A13" w:rsidP="00EC3A13">
                      <w:pPr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  <w:r w:rsidRPr="00BA7CF3">
                        <w:rPr>
                          <w:rFonts w:cs="Calibri"/>
                          <w:b/>
                          <w:bCs/>
                        </w:rPr>
                        <w:t>U POSTUPKU JEDNOSTAVNE NABAVE</w:t>
                      </w:r>
                    </w:p>
                    <w:p w14:paraId="68654858" w14:textId="1BA1BFFF" w:rsidR="007F6BC7" w:rsidRDefault="007F6BC7" w:rsidP="00EC3A13">
                      <w:pPr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Naziv predmeta nabave</w:t>
                      </w:r>
                    </w:p>
                    <w:p w14:paraId="274F4CAA" w14:textId="50422159" w:rsidR="007F6BC7" w:rsidRDefault="007F6BC7" w:rsidP="00EC3A13">
                      <w:pPr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___________________________</w:t>
                      </w:r>
                    </w:p>
                    <w:p w14:paraId="5A1A081F" w14:textId="7AF7E1DD" w:rsidR="00EC3A13" w:rsidRPr="00403739" w:rsidRDefault="00EC3A13" w:rsidP="00EC3A13">
                      <w:pPr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  <w:r w:rsidRPr="00403739">
                        <w:rPr>
                          <w:rFonts w:cs="Calibri"/>
                          <w:b/>
                          <w:bCs/>
                        </w:rPr>
                        <w:t xml:space="preserve">Evidencijski broj nabave: </w:t>
                      </w:r>
                      <w:r w:rsidR="007F6BC7">
                        <w:rPr>
                          <w:rFonts w:cs="Calibri"/>
                          <w:b/>
                          <w:bCs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b/>
          <w:bCs/>
        </w:rPr>
        <w:t xml:space="preserve">             </w:t>
      </w:r>
      <w:r w:rsidRPr="00BA7CF3">
        <w:rPr>
          <w:rFonts w:cs="Calibri"/>
          <w:b/>
          <w:bCs/>
        </w:rPr>
        <w:t>POZIV ZA DOSTAVU PONUDA</w:t>
      </w:r>
    </w:p>
    <w:p w14:paraId="78C86DE7" w14:textId="4C126609" w:rsidR="009F32F7" w:rsidRPr="00A454CA" w:rsidRDefault="009F32F7" w:rsidP="009F32F7">
      <w:pPr>
        <w:contextualSpacing/>
        <w:jc w:val="center"/>
        <w:rPr>
          <w:rFonts w:asciiTheme="minorHAnsi" w:hAnsiTheme="minorHAnsi"/>
          <w:sz w:val="40"/>
          <w:szCs w:val="40"/>
        </w:rPr>
      </w:pPr>
    </w:p>
    <w:p w14:paraId="3C2D25AA" w14:textId="569C2A79" w:rsidR="009F32F7" w:rsidRPr="00A454CA" w:rsidRDefault="009F32F7" w:rsidP="00E7272B">
      <w:pPr>
        <w:contextualSpacing/>
        <w:jc w:val="both"/>
        <w:rPr>
          <w:rFonts w:asciiTheme="minorHAnsi" w:hAnsiTheme="minorHAnsi"/>
          <w:sz w:val="40"/>
          <w:szCs w:val="40"/>
        </w:rPr>
      </w:pPr>
    </w:p>
    <w:p w14:paraId="2B0AB038" w14:textId="001509CD" w:rsidR="009F32F7" w:rsidRPr="00A454CA" w:rsidRDefault="009F32F7" w:rsidP="00E7272B">
      <w:pPr>
        <w:contextualSpacing/>
        <w:jc w:val="both"/>
        <w:rPr>
          <w:rFonts w:asciiTheme="minorHAnsi" w:hAnsiTheme="minorHAnsi"/>
          <w:sz w:val="40"/>
          <w:szCs w:val="40"/>
        </w:rPr>
      </w:pPr>
    </w:p>
    <w:p w14:paraId="5417166E" w14:textId="6906271F" w:rsidR="009F32F7" w:rsidRPr="00D16083" w:rsidRDefault="009F32F7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690D612C" w14:textId="65F0CC74" w:rsidR="009F32F7" w:rsidRPr="00D16083" w:rsidRDefault="009F32F7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4155C9DF" w14:textId="4C8E8BD3" w:rsidR="009F32F7" w:rsidRDefault="009F32F7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395FA895" w14:textId="52462A3D" w:rsidR="00623AD7" w:rsidRPr="00D16083" w:rsidRDefault="00623AD7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132E57A4" w14:textId="6FC81095" w:rsidR="009F32F7" w:rsidRPr="00D16083" w:rsidRDefault="009F32F7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73E4EA11" w14:textId="77777777" w:rsidR="009F32F7" w:rsidRPr="00D16083" w:rsidRDefault="009F32F7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6A6C943B" w14:textId="7DD31C68" w:rsidR="009F32F7" w:rsidRDefault="009F32F7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477A1B3F" w14:textId="156D8E6E" w:rsidR="00F012E0" w:rsidRDefault="00F012E0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47C3E179" w14:textId="3F2A105B" w:rsidR="00901504" w:rsidRDefault="00901504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25F12C65" w14:textId="3040F469" w:rsidR="00EC3A13" w:rsidRDefault="00EC3A13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46ED3231" w14:textId="1E11DB50" w:rsidR="00EC3A13" w:rsidRDefault="00EC3A13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479861CB" w14:textId="5B3A4FC1" w:rsidR="00EC3A13" w:rsidRDefault="00EC3A13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67128C22" w14:textId="006F98E8" w:rsidR="001E78C1" w:rsidRDefault="001E78C1" w:rsidP="00E7272B">
      <w:pPr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</w:t>
      </w:r>
    </w:p>
    <w:p w14:paraId="5449ABDC" w14:textId="45FFB7B6" w:rsidR="001E78C1" w:rsidRPr="00FA5C41" w:rsidRDefault="001E78C1" w:rsidP="001E78C1">
      <w:pPr>
        <w:contextualSpacing/>
        <w:jc w:val="center"/>
        <w:rPr>
          <w:rFonts w:asciiTheme="minorHAnsi" w:hAnsiTheme="minorHAnsi"/>
        </w:rPr>
      </w:pPr>
      <w:r w:rsidRPr="00FA5C41">
        <w:rPr>
          <w:rFonts w:asciiTheme="minorHAnsi" w:hAnsiTheme="minorHAnsi"/>
        </w:rPr>
        <w:t xml:space="preserve">Varaždin, </w:t>
      </w:r>
      <w:proofErr w:type="spellStart"/>
      <w:r w:rsidR="007F6BC7">
        <w:rPr>
          <w:rFonts w:asciiTheme="minorHAnsi" w:hAnsiTheme="minorHAnsi"/>
        </w:rPr>
        <w:t>mm</w:t>
      </w:r>
      <w:r w:rsidRPr="00FA5C41">
        <w:rPr>
          <w:rFonts w:asciiTheme="minorHAnsi" w:hAnsiTheme="minorHAnsi"/>
        </w:rPr>
        <w:t>.</w:t>
      </w:r>
      <w:r w:rsidR="007F6BC7">
        <w:rPr>
          <w:rFonts w:asciiTheme="minorHAnsi" w:hAnsiTheme="minorHAnsi"/>
        </w:rPr>
        <w:t>dd</w:t>
      </w:r>
      <w:r w:rsidRPr="00FA5C41">
        <w:rPr>
          <w:rFonts w:asciiTheme="minorHAnsi" w:hAnsiTheme="minorHAnsi"/>
        </w:rPr>
        <w:t>.</w:t>
      </w:r>
      <w:r w:rsidR="007F6BC7">
        <w:rPr>
          <w:rFonts w:asciiTheme="minorHAnsi" w:hAnsiTheme="minorHAnsi"/>
        </w:rPr>
        <w:t>god</w:t>
      </w:r>
      <w:proofErr w:type="spellEnd"/>
      <w:r w:rsidRPr="00FA5C41">
        <w:rPr>
          <w:rFonts w:asciiTheme="minorHAnsi" w:hAnsiTheme="minorHAnsi"/>
        </w:rPr>
        <w:t>.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val="hr-HR" w:eastAsia="zh-CN"/>
        </w:rPr>
        <w:id w:val="11761536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572A938" w14:textId="77777777" w:rsidR="00762B02" w:rsidRPr="001E78C1" w:rsidRDefault="00762B02" w:rsidP="00762B02">
          <w:pPr>
            <w:pStyle w:val="TOCNaslov"/>
            <w:jc w:val="center"/>
            <w:rPr>
              <w:rFonts w:asciiTheme="minorHAnsi" w:hAnsiTheme="minorHAnsi" w:cstheme="minorHAnsi"/>
              <w:color w:val="auto"/>
              <w:sz w:val="24"/>
              <w:szCs w:val="24"/>
              <w:lang w:val="hr-HR"/>
            </w:rPr>
          </w:pPr>
          <w:r w:rsidRPr="001E78C1">
            <w:rPr>
              <w:rFonts w:asciiTheme="minorHAnsi" w:hAnsiTheme="minorHAnsi" w:cstheme="minorHAnsi"/>
              <w:color w:val="auto"/>
              <w:sz w:val="24"/>
              <w:szCs w:val="24"/>
              <w:lang w:val="hr-HR"/>
            </w:rPr>
            <w:t>Sadržaj</w:t>
          </w:r>
        </w:p>
        <w:p w14:paraId="21E0BA70" w14:textId="77777777" w:rsidR="00762B02" w:rsidRPr="00137480" w:rsidRDefault="00762B02" w:rsidP="00762B02">
          <w:pPr>
            <w:rPr>
              <w:lang w:eastAsia="en-US"/>
            </w:rPr>
          </w:pPr>
        </w:p>
        <w:p w14:paraId="19727FB0" w14:textId="066D8B05" w:rsidR="007F6BC7" w:rsidRDefault="00762B02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r w:rsidRPr="00137480">
            <w:fldChar w:fldCharType="begin"/>
          </w:r>
          <w:r w:rsidRPr="00137480">
            <w:instrText xml:space="preserve"> TOC \o "1-3" \h \z \u </w:instrText>
          </w:r>
          <w:r w:rsidRPr="00137480">
            <w:fldChar w:fldCharType="separate"/>
          </w:r>
          <w:hyperlink w:anchor="_Toc126647296" w:history="1">
            <w:r w:rsidR="007F6BC7" w:rsidRPr="000340D0">
              <w:rPr>
                <w:rStyle w:val="Hiperveza"/>
                <w:rFonts w:cstheme="minorHAnsi"/>
                <w:b/>
                <w:bCs/>
                <w:noProof/>
              </w:rPr>
              <w:t>1. OPĆI PODACI</w:t>
            </w:r>
            <w:r w:rsidR="007F6BC7">
              <w:rPr>
                <w:noProof/>
                <w:webHidden/>
              </w:rPr>
              <w:tab/>
            </w:r>
            <w:r w:rsidR="007F6BC7">
              <w:rPr>
                <w:noProof/>
                <w:webHidden/>
              </w:rPr>
              <w:fldChar w:fldCharType="begin"/>
            </w:r>
            <w:r w:rsidR="007F6BC7">
              <w:rPr>
                <w:noProof/>
                <w:webHidden/>
              </w:rPr>
              <w:instrText xml:space="preserve"> PAGEREF _Toc126647296 \h </w:instrText>
            </w:r>
            <w:r w:rsidR="007F6BC7">
              <w:rPr>
                <w:noProof/>
                <w:webHidden/>
              </w:rPr>
            </w:r>
            <w:r w:rsidR="007F6BC7">
              <w:rPr>
                <w:noProof/>
                <w:webHidden/>
              </w:rPr>
              <w:fldChar w:fldCharType="separate"/>
            </w:r>
            <w:r w:rsidR="007F6BC7">
              <w:rPr>
                <w:noProof/>
                <w:webHidden/>
              </w:rPr>
              <w:t>1</w:t>
            </w:r>
            <w:r w:rsidR="007F6BC7">
              <w:rPr>
                <w:noProof/>
                <w:webHidden/>
              </w:rPr>
              <w:fldChar w:fldCharType="end"/>
            </w:r>
          </w:hyperlink>
        </w:p>
        <w:p w14:paraId="58995296" w14:textId="6C5B012B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297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1.1. Podaci o Naručitelju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2218E" w14:textId="0474CC57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298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1.2. Osoba ili odjel zadužen za kontakt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E0EFE" w14:textId="02E4931B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299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1.3. Evidencijski broj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1E7E8" w14:textId="402F15D3" w:rsidR="007F6BC7" w:rsidRDefault="007F6BC7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00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2. PODACI O PREDMETU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AB3FB" w14:textId="1B57191F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01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2.1. Opis predmeta nabave, CPV kod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77209" w14:textId="3516ADDD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02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2.2. Opis i oznaka grupa predmeta nabave, ako je predmet podijeljen na grupe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E928B" w14:textId="07618440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03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2.3. Količina predmeta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8BF14" w14:textId="787C841E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04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2.4. Troškovnik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E74146" w14:textId="72D1131F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05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2.5. Mjesto isporuke i izvršenja ugovora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0008E" w14:textId="1CDCE4FD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06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2.6. Rok isporuke i izvršenja ugovora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2379B" w14:textId="006F00A6" w:rsidR="007F6BC7" w:rsidRDefault="007F6BC7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07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3. OSNOVE ZA ISKLJUČENJE GOSPODARSKOG SUBJEKTA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7BFDFE" w14:textId="0F5C497D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08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3.1. Obvezne osnove za isključenje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BB418" w14:textId="095B7F51" w:rsidR="007F6BC7" w:rsidRDefault="007F6BC7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09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3.1.1. Obvezni razlozi isključenja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C8C6BF" w14:textId="28CEC039" w:rsidR="007F6BC7" w:rsidRDefault="007F6BC7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10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3.1.2. Plaćene dospjele porezne obveze i obveze za mirovinski i zdravstveno osiguranje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D78E9" w14:textId="74602797" w:rsidR="007F6BC7" w:rsidRDefault="007F6BC7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11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4. KRITERIJ ZA ODABIR GOSPODARSKOG SUBJEKTA (UVJET SPOSOBNOSTI)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44F3A" w14:textId="5DC15A74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12" w:history="1">
            <w:r w:rsidRPr="000340D0">
              <w:rPr>
                <w:rStyle w:val="Hiperveza"/>
                <w:rFonts w:cstheme="minorHAnsi"/>
                <w:b/>
                <w:noProof/>
              </w:rPr>
              <w:t xml:space="preserve">4.1. </w:t>
            </w:r>
            <w:r w:rsidRPr="000340D0">
              <w:rPr>
                <w:rStyle w:val="Hiperveza"/>
                <w:rFonts w:eastAsia="Verdana" w:cstheme="minorHAnsi"/>
                <w:b/>
                <w:noProof/>
              </w:rPr>
              <w:t>Sposobnost za obavljanje profesionalne djelatnosti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B0099C" w14:textId="6D93979D" w:rsidR="007F6BC7" w:rsidRDefault="007F6BC7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13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5. PODACI O PONUDI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6D7F96" w14:textId="6AB8F4C2" w:rsidR="007F6BC7" w:rsidRDefault="007F6BC7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14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 xml:space="preserve">5.1. </w:t>
            </w:r>
            <w:r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Pr="000340D0">
              <w:rPr>
                <w:rStyle w:val="Hiperveza"/>
                <w:rFonts w:cstheme="minorHAnsi"/>
                <w:b/>
                <w:bCs/>
                <w:noProof/>
              </w:rPr>
              <w:t>Sadržaj i način izrade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47623" w14:textId="61BF2E12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15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5.2.      Način dostave ponuda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F4CB9E" w14:textId="7890FA0B" w:rsidR="007F6BC7" w:rsidRDefault="007F6BC7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16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 xml:space="preserve">5.3. </w:t>
            </w:r>
            <w:r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Pr="000340D0">
              <w:rPr>
                <w:rStyle w:val="Hiperveza"/>
                <w:rFonts w:cstheme="minorHAnsi"/>
                <w:b/>
                <w:bCs/>
                <w:noProof/>
              </w:rPr>
              <w:t>Način određivanja cijene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4615C" w14:textId="12629225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17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5.4.      Valuta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7F503" w14:textId="7D4C4695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18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5.5.      Kriterij odabira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F7830" w14:textId="487C5087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19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5.6.      Jezik i pismo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2AC44" w14:textId="5BD4BCF3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20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5.7.      Rok valjanosti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D79CF3" w14:textId="7461F898" w:rsidR="007F6BC7" w:rsidRDefault="007F6BC7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21" w:history="1">
            <w:r w:rsidRPr="000340D0">
              <w:rPr>
                <w:rStyle w:val="Hiperveza"/>
                <w:rFonts w:cs="Calibri"/>
                <w:b/>
                <w:bCs/>
                <w:noProof/>
              </w:rPr>
              <w:t>6. OSTALE ODREDBE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CCD7F" w14:textId="79249638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22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6.1. Vrsta, sredstvo i uvjeti jamstva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547C51" w14:textId="22900C06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23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6.2. Datum, vrijeme i mjesto dostave i otvaranja ponuda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220F1" w14:textId="140D3234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24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6.3. Rok, način i uvjeti plaćanja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69E83" w14:textId="04665DAC" w:rsidR="007F6BC7" w:rsidRDefault="007F6BC7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6647325" w:history="1">
            <w:r w:rsidRPr="000340D0">
              <w:rPr>
                <w:rStyle w:val="Hiperveza"/>
                <w:rFonts w:cstheme="minorHAnsi"/>
                <w:b/>
                <w:bCs/>
                <w:noProof/>
              </w:rPr>
              <w:t>6.4. Rok za donošenje odluke o odabiru i/ili poništenju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_Toc126647325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2AB80" w14:textId="409BBCB7" w:rsidR="00762B02" w:rsidRDefault="00762B02">
          <w:r w:rsidRPr="00137480">
            <w:fldChar w:fldCharType="end"/>
          </w:r>
        </w:p>
      </w:sdtContent>
    </w:sdt>
    <w:p w14:paraId="696FD705" w14:textId="16829604" w:rsidR="004F5DA0" w:rsidRPr="002C2D11" w:rsidRDefault="004F5DA0" w:rsidP="00C67AD7">
      <w:pPr>
        <w:rPr>
          <w:rFonts w:asciiTheme="minorHAnsi" w:hAnsiTheme="minorHAnsi"/>
        </w:rPr>
        <w:sectPr w:rsidR="004F5DA0" w:rsidRPr="002C2D11" w:rsidSect="006F159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980C30" w14:textId="77777777" w:rsidR="00AB270E" w:rsidRDefault="00AB270E" w:rsidP="00517B0C">
      <w:pPr>
        <w:contextualSpacing/>
        <w:jc w:val="both"/>
        <w:rPr>
          <w:rFonts w:ascii="Times New Roman" w:hAnsi="Times New Roman"/>
          <w:b/>
          <w:bCs/>
        </w:rPr>
      </w:pPr>
    </w:p>
    <w:p w14:paraId="7026FB2D" w14:textId="186CCC4B" w:rsidR="00791AB8" w:rsidRPr="00942621" w:rsidRDefault="00EC3A13" w:rsidP="00517B0C">
      <w:pPr>
        <w:contextualSpacing/>
        <w:jc w:val="both"/>
        <w:rPr>
          <w:rFonts w:ascii="Times New Roman" w:hAnsi="Times New Roman"/>
          <w:b/>
          <w:bCs/>
        </w:rPr>
      </w:pPr>
      <w:r w:rsidRPr="00942621">
        <w:rPr>
          <w:rFonts w:ascii="Times New Roman" w:hAnsi="Times New Roman"/>
          <w:b/>
          <w:bCs/>
        </w:rPr>
        <w:lastRenderedPageBreak/>
        <w:t xml:space="preserve">PREDMET: </w:t>
      </w:r>
      <w:r w:rsidR="007F6BC7">
        <w:rPr>
          <w:rFonts w:ascii="Times New Roman" w:hAnsi="Times New Roman"/>
          <w:b/>
          <w:bCs/>
        </w:rPr>
        <w:t>______________________</w:t>
      </w:r>
    </w:p>
    <w:p w14:paraId="0033678F" w14:textId="7C7BCD1C" w:rsidR="00EC3A13" w:rsidRDefault="00EC3A13" w:rsidP="00517B0C">
      <w:pPr>
        <w:contextualSpacing/>
        <w:jc w:val="both"/>
        <w:rPr>
          <w:rFonts w:ascii="Times New Roman" w:hAnsi="Times New Roman"/>
        </w:rPr>
      </w:pPr>
    </w:p>
    <w:p w14:paraId="165A0EAE" w14:textId="41DE714B" w:rsidR="00942621" w:rsidRDefault="00BB050F" w:rsidP="00EC3A13">
      <w:pPr>
        <w:tabs>
          <w:tab w:val="left" w:pos="3907"/>
        </w:tabs>
        <w:jc w:val="both"/>
        <w:rPr>
          <w:rFonts w:cs="Calibri"/>
        </w:rPr>
      </w:pPr>
      <w:r>
        <w:rPr>
          <w:rFonts w:cs="Calibri"/>
        </w:rPr>
        <w:t>Naručitelj Zavod za javno zdravstvo Varaždinske županije, I.</w:t>
      </w:r>
      <w:r w:rsidR="00AB270E">
        <w:rPr>
          <w:rFonts w:cs="Calibri"/>
        </w:rPr>
        <w:t xml:space="preserve"> </w:t>
      </w:r>
      <w:r>
        <w:rPr>
          <w:rFonts w:cs="Calibri"/>
        </w:rPr>
        <w:t xml:space="preserve">Meštrovića 1/11, Varaždin, upućuje Poziv za dostavu ponuda sukladno čl.12. Zakona o javnoj nabavi (NN broj 120/16, 114/22) za procijenjenu vrijednost nabave manju od 26.540,00 EUR-a bez PDV-a za nabavu roba i usluga, odnosno 66.360,00 EUR-a bez PDV-a za radove (tzv. jednostavnu nabavu) Naručitelj nema obavezu provoditi postupke javne nabave propisane Zakonom o javnoj nabavi. Naručitelj provodi ovaj postupak jednostavne nabave sukladno čl.7. Pravilnika o provedbi postupka jednostavne nabave (broj: 02/1-1557/2022 od 29. prosinca 2022.) </w:t>
      </w:r>
    </w:p>
    <w:p w14:paraId="4A8D71DC" w14:textId="5BFF3809" w:rsidR="00EC3A13" w:rsidRPr="00762B02" w:rsidRDefault="00EC3A13" w:rsidP="00762B02">
      <w:pPr>
        <w:pStyle w:val="Naslov1"/>
        <w:shd w:val="clear" w:color="auto" w:fill="BDD6EE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Toc122680178"/>
      <w:bookmarkStart w:id="1" w:name="_Toc122680272"/>
      <w:bookmarkStart w:id="2" w:name="_Toc122680333"/>
      <w:bookmarkStart w:id="3" w:name="_Toc125391278"/>
      <w:bookmarkStart w:id="4" w:name="_Toc126647296"/>
      <w:r w:rsidRPr="00EC3A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1. OPĆI PODACI</w:t>
      </w:r>
      <w:bookmarkEnd w:id="0"/>
      <w:bookmarkEnd w:id="1"/>
      <w:bookmarkEnd w:id="2"/>
      <w:bookmarkEnd w:id="3"/>
      <w:bookmarkEnd w:id="4"/>
      <w:r w:rsidRPr="00EC3A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2EBD73E7" w14:textId="77777777" w:rsidR="00FA5C41" w:rsidRDefault="00FA5C41" w:rsidP="00EC3A13">
      <w:pPr>
        <w:pStyle w:val="Naslov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5" w:name="_Toc125391279"/>
    </w:p>
    <w:p w14:paraId="67A44A59" w14:textId="6A969ACC" w:rsidR="00F45C8A" w:rsidRDefault="00EC3A13" w:rsidP="00EC3A13">
      <w:pPr>
        <w:pStyle w:val="Naslov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6" w:name="_Toc126647297"/>
      <w:r w:rsidRPr="00EC3A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1.1. </w:t>
      </w:r>
      <w:r w:rsidR="00F56A6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Podaci o </w:t>
      </w:r>
      <w:r w:rsidRPr="00EC3A13">
        <w:rPr>
          <w:rFonts w:asciiTheme="minorHAnsi" w:hAnsiTheme="minorHAnsi" w:cstheme="minorHAnsi"/>
          <w:b/>
          <w:bCs/>
          <w:color w:val="auto"/>
          <w:sz w:val="24"/>
          <w:szCs w:val="24"/>
        </w:rPr>
        <w:t>Naručitelj</w:t>
      </w:r>
      <w:r w:rsidR="00F56A68">
        <w:rPr>
          <w:rFonts w:asciiTheme="minorHAnsi" w:hAnsiTheme="minorHAnsi" w:cstheme="minorHAnsi"/>
          <w:b/>
          <w:bCs/>
          <w:color w:val="auto"/>
          <w:sz w:val="24"/>
          <w:szCs w:val="24"/>
        </w:rPr>
        <w:t>u</w:t>
      </w:r>
      <w:bookmarkEnd w:id="5"/>
      <w:bookmarkEnd w:id="6"/>
    </w:p>
    <w:p w14:paraId="630BC8EC" w14:textId="77777777" w:rsidR="007F6BC7" w:rsidRDefault="00EC3A13" w:rsidP="00EC3A13">
      <w:pPr>
        <w:tabs>
          <w:tab w:val="left" w:pos="3907"/>
        </w:tabs>
        <w:spacing w:after="0"/>
        <w:rPr>
          <w:rFonts w:cs="Calibri"/>
        </w:rPr>
      </w:pPr>
      <w:r w:rsidRPr="00EC3A13">
        <w:rPr>
          <w:rFonts w:cs="Calibri"/>
        </w:rPr>
        <w:t>Naziv:</w:t>
      </w:r>
      <w:r w:rsidR="00403739">
        <w:rPr>
          <w:rFonts w:cs="Calibri"/>
        </w:rPr>
        <w:t xml:space="preserve"> </w:t>
      </w:r>
    </w:p>
    <w:p w14:paraId="38DC6685" w14:textId="5567DD2A" w:rsidR="00EC3A13" w:rsidRPr="00EC3A13" w:rsidRDefault="00EC3A13" w:rsidP="00EC3A13">
      <w:pPr>
        <w:tabs>
          <w:tab w:val="left" w:pos="3907"/>
        </w:tabs>
        <w:spacing w:after="0"/>
        <w:rPr>
          <w:rFonts w:cs="Calibri"/>
        </w:rPr>
      </w:pPr>
      <w:r w:rsidRPr="00EC3A13">
        <w:rPr>
          <w:rFonts w:cs="Calibri"/>
        </w:rPr>
        <w:t>Sjedište:</w:t>
      </w:r>
      <w:r w:rsidR="00403739">
        <w:rPr>
          <w:rFonts w:cs="Calibri"/>
        </w:rPr>
        <w:t xml:space="preserve"> </w:t>
      </w:r>
    </w:p>
    <w:p w14:paraId="7A55C751" w14:textId="0C9C7A2A" w:rsidR="00EC3A13" w:rsidRPr="00EC3A13" w:rsidRDefault="00EC3A13" w:rsidP="00EC3A13">
      <w:pPr>
        <w:tabs>
          <w:tab w:val="left" w:pos="3907"/>
        </w:tabs>
        <w:spacing w:after="0"/>
        <w:rPr>
          <w:rFonts w:cs="Calibri"/>
        </w:rPr>
      </w:pPr>
      <w:r w:rsidRPr="00EC3A13">
        <w:rPr>
          <w:rFonts w:cs="Calibri"/>
        </w:rPr>
        <w:t>OIB:</w:t>
      </w:r>
      <w:r w:rsidR="00403739">
        <w:rPr>
          <w:rFonts w:cs="Calibri"/>
        </w:rPr>
        <w:t xml:space="preserve"> </w:t>
      </w:r>
    </w:p>
    <w:p w14:paraId="47CC67CF" w14:textId="6A0751EE" w:rsidR="00EC3A13" w:rsidRPr="00EC3A13" w:rsidRDefault="00EC3A13" w:rsidP="00EC3A13">
      <w:pPr>
        <w:tabs>
          <w:tab w:val="left" w:pos="3907"/>
        </w:tabs>
        <w:spacing w:after="0"/>
        <w:rPr>
          <w:rFonts w:cs="Calibri"/>
        </w:rPr>
      </w:pPr>
      <w:r w:rsidRPr="00EC3A13">
        <w:rPr>
          <w:rFonts w:cs="Calibri"/>
        </w:rPr>
        <w:t>Tel:</w:t>
      </w:r>
      <w:r w:rsidR="00403739">
        <w:rPr>
          <w:rFonts w:cs="Calibri"/>
        </w:rPr>
        <w:t xml:space="preserve"> </w:t>
      </w:r>
    </w:p>
    <w:p w14:paraId="07B753EF" w14:textId="35DF0BE7" w:rsidR="00EC3A13" w:rsidRPr="00EC3A13" w:rsidRDefault="00EC3A13" w:rsidP="00EC3A13">
      <w:pPr>
        <w:tabs>
          <w:tab w:val="left" w:pos="3907"/>
        </w:tabs>
        <w:spacing w:after="0"/>
        <w:rPr>
          <w:rFonts w:cs="Calibri"/>
        </w:rPr>
      </w:pPr>
      <w:r w:rsidRPr="00EC3A13">
        <w:rPr>
          <w:rFonts w:cs="Calibri"/>
        </w:rPr>
        <w:t xml:space="preserve">Broj računa (IBAN): </w:t>
      </w:r>
    </w:p>
    <w:p w14:paraId="1F1BA23C" w14:textId="48D85ABC" w:rsidR="00EC3A13" w:rsidRPr="00EC3A13" w:rsidRDefault="00EC3A13" w:rsidP="00EC3A13">
      <w:pPr>
        <w:tabs>
          <w:tab w:val="left" w:pos="3907"/>
        </w:tabs>
        <w:spacing w:after="0"/>
        <w:rPr>
          <w:rFonts w:cs="Calibri"/>
        </w:rPr>
      </w:pPr>
      <w:r w:rsidRPr="00EC3A13">
        <w:rPr>
          <w:rFonts w:cs="Calibri"/>
        </w:rPr>
        <w:t>PDV identifikacijski broj:</w:t>
      </w:r>
      <w:r w:rsidR="00403739">
        <w:rPr>
          <w:rFonts w:cs="Calibri"/>
        </w:rPr>
        <w:t xml:space="preserve"> </w:t>
      </w:r>
    </w:p>
    <w:p w14:paraId="19AD26B6" w14:textId="21565217" w:rsidR="00403739" w:rsidRPr="00EC3A13" w:rsidRDefault="00EC3A13" w:rsidP="00EC3A13">
      <w:pPr>
        <w:tabs>
          <w:tab w:val="left" w:pos="3907"/>
        </w:tabs>
        <w:spacing w:after="0"/>
        <w:rPr>
          <w:rFonts w:cs="Calibri"/>
        </w:rPr>
      </w:pPr>
      <w:r w:rsidRPr="00EC3A13">
        <w:rPr>
          <w:rFonts w:cs="Calibri"/>
        </w:rPr>
        <w:t>Adresa elektroničke p</w:t>
      </w:r>
      <w:r w:rsidR="00403739">
        <w:rPr>
          <w:rFonts w:cs="Calibri"/>
        </w:rPr>
        <w:t xml:space="preserve">ošte: </w:t>
      </w:r>
    </w:p>
    <w:p w14:paraId="41B3163C" w14:textId="0797F18F" w:rsidR="00942621" w:rsidRPr="007F6BC7" w:rsidRDefault="00EC3A13" w:rsidP="007F6BC7">
      <w:pPr>
        <w:pStyle w:val="Naslov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7" w:name="_Toc125391280"/>
      <w:bookmarkStart w:id="8" w:name="_Toc126647298"/>
      <w:r w:rsidRPr="00EC3A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1.2. Osoba ili </w:t>
      </w:r>
      <w:r w:rsidR="0017610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odjel </w:t>
      </w:r>
      <w:r w:rsidRPr="00EC3A13">
        <w:rPr>
          <w:rFonts w:asciiTheme="minorHAnsi" w:hAnsiTheme="minorHAnsi" w:cstheme="minorHAnsi"/>
          <w:b/>
          <w:bCs/>
          <w:color w:val="auto"/>
          <w:sz w:val="24"/>
          <w:szCs w:val="24"/>
        </w:rPr>
        <w:t>zadužen za kontakt</w:t>
      </w:r>
      <w:bookmarkEnd w:id="7"/>
      <w:bookmarkEnd w:id="8"/>
    </w:p>
    <w:p w14:paraId="1E6D4C2B" w14:textId="5C455725" w:rsidR="00EC3A13" w:rsidRDefault="00EC3A13" w:rsidP="00EC3A13">
      <w:pPr>
        <w:pStyle w:val="Naslov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9" w:name="_Toc122680275"/>
      <w:bookmarkStart w:id="10" w:name="_Toc122680336"/>
      <w:bookmarkStart w:id="11" w:name="_Toc125391281"/>
      <w:bookmarkStart w:id="12" w:name="_Toc126647299"/>
      <w:r w:rsidRPr="00EC3A13">
        <w:rPr>
          <w:rFonts w:asciiTheme="minorHAnsi" w:hAnsiTheme="minorHAnsi" w:cstheme="minorHAnsi"/>
          <w:b/>
          <w:bCs/>
          <w:color w:val="auto"/>
          <w:sz w:val="24"/>
          <w:szCs w:val="24"/>
        </w:rPr>
        <w:t>1.3. Evidencijski broj nabave</w:t>
      </w:r>
      <w:bookmarkEnd w:id="9"/>
      <w:bookmarkEnd w:id="10"/>
      <w:bookmarkEnd w:id="11"/>
      <w:bookmarkEnd w:id="12"/>
    </w:p>
    <w:p w14:paraId="1BACA60F" w14:textId="6B1AAD13" w:rsidR="00942621" w:rsidRPr="007F6BC7" w:rsidRDefault="00EC3A13" w:rsidP="00942621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13" w:name="_Toc122680276"/>
      <w:bookmarkStart w:id="14" w:name="_Toc122680337"/>
      <w:bookmarkStart w:id="15" w:name="_Toc125391282"/>
      <w:r w:rsidRPr="00EC3A13">
        <w:rPr>
          <w:rFonts w:asciiTheme="minorHAnsi" w:hAnsiTheme="minorHAnsi" w:cstheme="minorHAnsi"/>
          <w:b/>
          <w:bCs/>
          <w:sz w:val="24"/>
          <w:szCs w:val="24"/>
        </w:rPr>
        <w:t>1.4. Vrsta postupka nabave</w:t>
      </w:r>
      <w:bookmarkEnd w:id="13"/>
      <w:bookmarkEnd w:id="14"/>
      <w:bookmarkEnd w:id="15"/>
      <w:r w:rsidR="00BB050F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bookmarkStart w:id="16" w:name="_Toc122680277"/>
      <w:bookmarkStart w:id="17" w:name="_Toc122680338"/>
      <w:bookmarkStart w:id="18" w:name="_Toc125391283"/>
    </w:p>
    <w:p w14:paraId="38A20FA8" w14:textId="79A886ED" w:rsidR="00BB050F" w:rsidRDefault="00EC3A13" w:rsidP="00942621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EC3A13">
        <w:rPr>
          <w:rFonts w:asciiTheme="minorHAnsi" w:hAnsiTheme="minorHAnsi" w:cstheme="minorHAnsi"/>
          <w:b/>
          <w:bCs/>
          <w:sz w:val="24"/>
          <w:szCs w:val="24"/>
        </w:rPr>
        <w:t>1.5. Procijenjena vrijednost nabave</w:t>
      </w:r>
      <w:bookmarkEnd w:id="16"/>
      <w:bookmarkEnd w:id="17"/>
      <w:bookmarkEnd w:id="18"/>
    </w:p>
    <w:p w14:paraId="2CC9AC28" w14:textId="796E9F98" w:rsidR="00EC3A13" w:rsidRDefault="00EC3A13" w:rsidP="00762B02">
      <w:pPr>
        <w:pStyle w:val="Naslov1"/>
        <w:shd w:val="clear" w:color="auto" w:fill="BDD6EE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9" w:name="_Toc122680179"/>
      <w:bookmarkStart w:id="20" w:name="_Toc122680278"/>
      <w:bookmarkStart w:id="21" w:name="_Toc122680339"/>
      <w:bookmarkStart w:id="22" w:name="_Toc125391284"/>
      <w:bookmarkStart w:id="23" w:name="_Hlk125375448"/>
      <w:bookmarkStart w:id="24" w:name="_Toc126647300"/>
      <w:r w:rsidRPr="00EC3A13">
        <w:rPr>
          <w:rFonts w:asciiTheme="minorHAnsi" w:hAnsiTheme="minorHAnsi" w:cstheme="minorHAnsi"/>
          <w:b/>
          <w:bCs/>
          <w:color w:val="auto"/>
          <w:sz w:val="24"/>
          <w:szCs w:val="24"/>
        </w:rPr>
        <w:t>2. PODACI O PREDMETU NABAVE</w:t>
      </w:r>
      <w:bookmarkEnd w:id="19"/>
      <w:bookmarkEnd w:id="20"/>
      <w:bookmarkEnd w:id="21"/>
      <w:bookmarkEnd w:id="22"/>
      <w:bookmarkEnd w:id="24"/>
      <w:r w:rsidRPr="00EC3A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bookmarkStart w:id="25" w:name="_Toc122680340"/>
      <w:bookmarkEnd w:id="23"/>
    </w:p>
    <w:p w14:paraId="45C9AE38" w14:textId="77777777" w:rsidR="00AB270E" w:rsidRDefault="00AB270E" w:rsidP="00F56A68">
      <w:pPr>
        <w:pStyle w:val="Naslov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6" w:name="_Toc125391285"/>
    </w:p>
    <w:p w14:paraId="5F1A01A6" w14:textId="56383803" w:rsidR="00EC3A13" w:rsidRDefault="00EC3A13" w:rsidP="00F56A68">
      <w:pPr>
        <w:pStyle w:val="Naslov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7" w:name="_Toc126647301"/>
      <w:r w:rsidRPr="00F56A68">
        <w:rPr>
          <w:rFonts w:asciiTheme="minorHAnsi" w:hAnsiTheme="minorHAnsi" w:cstheme="minorHAnsi"/>
          <w:b/>
          <w:bCs/>
          <w:color w:val="auto"/>
          <w:sz w:val="24"/>
          <w:szCs w:val="24"/>
        </w:rPr>
        <w:t>2.1. Opis predmeta nabave</w:t>
      </w:r>
      <w:bookmarkEnd w:id="25"/>
      <w:r w:rsidR="00F56A68" w:rsidRPr="00F56A68">
        <w:rPr>
          <w:rFonts w:asciiTheme="minorHAnsi" w:hAnsiTheme="minorHAnsi" w:cstheme="minorHAnsi"/>
          <w:b/>
          <w:bCs/>
          <w:color w:val="auto"/>
          <w:sz w:val="24"/>
          <w:szCs w:val="24"/>
        </w:rPr>
        <w:t>, CPV kod</w:t>
      </w:r>
      <w:bookmarkEnd w:id="26"/>
      <w:bookmarkEnd w:id="27"/>
    </w:p>
    <w:p w14:paraId="55698CB5" w14:textId="121E4BEB" w:rsidR="00942621" w:rsidRPr="007F6BC7" w:rsidRDefault="00EC3A13" w:rsidP="007F6BC7">
      <w:pPr>
        <w:pStyle w:val="Naslov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8" w:name="_Toc122680341"/>
      <w:bookmarkStart w:id="29" w:name="_Toc125391286"/>
      <w:bookmarkStart w:id="30" w:name="_Toc126647302"/>
      <w:r w:rsidRPr="00F56A68">
        <w:rPr>
          <w:rFonts w:asciiTheme="minorHAnsi" w:hAnsiTheme="minorHAnsi" w:cstheme="minorHAnsi"/>
          <w:b/>
          <w:bCs/>
          <w:color w:val="auto"/>
          <w:sz w:val="24"/>
          <w:szCs w:val="24"/>
        </w:rPr>
        <w:t>2.2. Opis i oznaka grupa predmeta nabave</w:t>
      </w:r>
      <w:bookmarkEnd w:id="28"/>
      <w:r w:rsidR="00F56A68" w:rsidRPr="00F56A68">
        <w:rPr>
          <w:rFonts w:asciiTheme="minorHAnsi" w:hAnsiTheme="minorHAnsi" w:cstheme="minorHAnsi"/>
          <w:b/>
          <w:bCs/>
          <w:color w:val="auto"/>
          <w:sz w:val="24"/>
          <w:szCs w:val="24"/>
        </w:rPr>
        <w:t>, ako je predmet podijeljen na grupe</w:t>
      </w:r>
      <w:bookmarkEnd w:id="29"/>
      <w:bookmarkEnd w:id="30"/>
    </w:p>
    <w:p w14:paraId="27C2ED43" w14:textId="6394D2CC" w:rsidR="00EC3A13" w:rsidRDefault="00EC3A13" w:rsidP="00F56A68">
      <w:pPr>
        <w:pStyle w:val="Naslov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31" w:name="_Toc122680342"/>
      <w:bookmarkStart w:id="32" w:name="_Toc125391287"/>
      <w:bookmarkStart w:id="33" w:name="_Toc126647303"/>
      <w:r w:rsidRPr="00F56A68">
        <w:rPr>
          <w:rFonts w:asciiTheme="minorHAnsi" w:hAnsiTheme="minorHAnsi" w:cstheme="minorHAnsi"/>
          <w:b/>
          <w:bCs/>
          <w:color w:val="auto"/>
          <w:sz w:val="24"/>
          <w:szCs w:val="24"/>
        </w:rPr>
        <w:t>2.3.</w:t>
      </w:r>
      <w:r w:rsidR="0017610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F56A68">
        <w:rPr>
          <w:rFonts w:asciiTheme="minorHAnsi" w:hAnsiTheme="minorHAnsi" w:cstheme="minorHAnsi"/>
          <w:b/>
          <w:bCs/>
          <w:color w:val="auto"/>
          <w:sz w:val="24"/>
          <w:szCs w:val="24"/>
        </w:rPr>
        <w:t>Količina predmeta nabave</w:t>
      </w:r>
      <w:bookmarkEnd w:id="31"/>
      <w:bookmarkEnd w:id="32"/>
      <w:bookmarkEnd w:id="33"/>
    </w:p>
    <w:p w14:paraId="15CEFAAD" w14:textId="5D46C346" w:rsidR="00F56A68" w:rsidRDefault="00F56A68" w:rsidP="00F56A68">
      <w:pPr>
        <w:pStyle w:val="Naslov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34" w:name="_Toc125391289"/>
      <w:bookmarkStart w:id="35" w:name="_Toc126647304"/>
      <w:r w:rsidRPr="00F56A68">
        <w:rPr>
          <w:rFonts w:asciiTheme="minorHAnsi" w:hAnsiTheme="minorHAnsi" w:cstheme="minorHAnsi"/>
          <w:b/>
          <w:bCs/>
          <w:color w:val="auto"/>
          <w:sz w:val="24"/>
          <w:szCs w:val="24"/>
        </w:rPr>
        <w:t>2.</w:t>
      </w:r>
      <w:r w:rsidR="00530C37">
        <w:rPr>
          <w:rFonts w:asciiTheme="minorHAnsi" w:hAnsiTheme="minorHAnsi" w:cstheme="minorHAnsi"/>
          <w:b/>
          <w:bCs/>
          <w:color w:val="auto"/>
          <w:sz w:val="24"/>
          <w:szCs w:val="24"/>
        </w:rPr>
        <w:t>4</w:t>
      </w:r>
      <w:r w:rsidRPr="00F56A68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r w:rsidR="0017610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F56A68">
        <w:rPr>
          <w:rFonts w:asciiTheme="minorHAnsi" w:hAnsiTheme="minorHAnsi" w:cstheme="minorHAnsi"/>
          <w:b/>
          <w:bCs/>
          <w:color w:val="auto"/>
          <w:sz w:val="24"/>
          <w:szCs w:val="24"/>
        </w:rPr>
        <w:t>Troškovnik</w:t>
      </w:r>
      <w:bookmarkEnd w:id="34"/>
      <w:bookmarkEnd w:id="35"/>
    </w:p>
    <w:p w14:paraId="6CDD8BAF" w14:textId="420A8FB6" w:rsidR="00C16F50" w:rsidRDefault="00EC3A13" w:rsidP="00F56A68">
      <w:pPr>
        <w:pStyle w:val="Naslov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36" w:name="_Toc122680344"/>
      <w:bookmarkStart w:id="37" w:name="_Toc125391290"/>
      <w:bookmarkStart w:id="38" w:name="_Toc126647305"/>
      <w:r w:rsidRPr="00F56A68">
        <w:rPr>
          <w:rFonts w:asciiTheme="minorHAnsi" w:hAnsiTheme="minorHAnsi" w:cstheme="minorHAnsi"/>
          <w:b/>
          <w:bCs/>
          <w:color w:val="auto"/>
          <w:sz w:val="24"/>
          <w:szCs w:val="24"/>
        </w:rPr>
        <w:t>2.</w:t>
      </w:r>
      <w:r w:rsidR="00530C37">
        <w:rPr>
          <w:rFonts w:asciiTheme="minorHAnsi" w:hAnsiTheme="minorHAnsi" w:cstheme="minorHAnsi"/>
          <w:b/>
          <w:bCs/>
          <w:color w:val="auto"/>
          <w:sz w:val="24"/>
          <w:szCs w:val="24"/>
        </w:rPr>
        <w:t>5</w:t>
      </w:r>
      <w:r w:rsidRPr="00F56A68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bookmarkEnd w:id="36"/>
      <w:r w:rsidR="0017610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56A68" w:rsidRPr="00F56A68">
        <w:rPr>
          <w:rFonts w:asciiTheme="minorHAnsi" w:hAnsiTheme="minorHAnsi" w:cstheme="minorHAnsi"/>
          <w:b/>
          <w:bCs/>
          <w:color w:val="auto"/>
          <w:sz w:val="24"/>
          <w:szCs w:val="24"/>
        </w:rPr>
        <w:t>Mjesto isporuke i izvršenja ugovora</w:t>
      </w:r>
      <w:bookmarkEnd w:id="37"/>
      <w:bookmarkEnd w:id="38"/>
    </w:p>
    <w:p w14:paraId="376C11CA" w14:textId="17C8D188" w:rsidR="00F56A68" w:rsidRDefault="00F56A68" w:rsidP="00F56A68">
      <w:pPr>
        <w:pStyle w:val="Naslov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39" w:name="_Toc125391291"/>
      <w:bookmarkStart w:id="40" w:name="_Toc126647306"/>
      <w:r w:rsidRPr="00F56A68">
        <w:rPr>
          <w:rFonts w:asciiTheme="minorHAnsi" w:hAnsiTheme="minorHAnsi" w:cstheme="minorHAnsi"/>
          <w:b/>
          <w:bCs/>
          <w:color w:val="auto"/>
          <w:sz w:val="24"/>
          <w:szCs w:val="24"/>
        </w:rPr>
        <w:t>2.</w:t>
      </w:r>
      <w:r w:rsidR="00530C37">
        <w:rPr>
          <w:rFonts w:asciiTheme="minorHAnsi" w:hAnsiTheme="minorHAnsi" w:cstheme="minorHAnsi"/>
          <w:b/>
          <w:bCs/>
          <w:color w:val="auto"/>
          <w:sz w:val="24"/>
          <w:szCs w:val="24"/>
        </w:rPr>
        <w:t>6</w:t>
      </w:r>
      <w:r w:rsidRPr="00F56A68">
        <w:rPr>
          <w:rFonts w:asciiTheme="minorHAnsi" w:hAnsiTheme="minorHAnsi" w:cstheme="minorHAnsi"/>
          <w:b/>
          <w:bCs/>
          <w:color w:val="auto"/>
          <w:sz w:val="24"/>
          <w:szCs w:val="24"/>
        </w:rPr>
        <w:t>. Rok isporuke i izvršenja ugovora</w:t>
      </w:r>
      <w:bookmarkEnd w:id="39"/>
      <w:bookmarkEnd w:id="40"/>
    </w:p>
    <w:p w14:paraId="4036B9FF" w14:textId="0E8A5331" w:rsidR="004F5DA0" w:rsidRPr="004F5DA0" w:rsidRDefault="00EC3A13" w:rsidP="004F5DA0">
      <w:pPr>
        <w:pStyle w:val="Naslov1"/>
        <w:shd w:val="clear" w:color="auto" w:fill="BDD6EE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41" w:name="_Toc122680180"/>
      <w:bookmarkStart w:id="42" w:name="_Toc122680279"/>
      <w:bookmarkStart w:id="43" w:name="_Toc122680345"/>
      <w:bookmarkStart w:id="44" w:name="_Toc125391292"/>
      <w:bookmarkStart w:id="45" w:name="_Toc126647307"/>
      <w:r w:rsidRPr="00EC3A13">
        <w:rPr>
          <w:rFonts w:asciiTheme="minorHAnsi" w:hAnsiTheme="minorHAnsi" w:cstheme="minorHAnsi"/>
          <w:b/>
          <w:bCs/>
          <w:color w:val="auto"/>
          <w:sz w:val="24"/>
          <w:szCs w:val="24"/>
        </w:rPr>
        <w:t>3. OSNOVE ZA ISKLJUČENJE GOSPODARSKOG SUBJEKTA</w:t>
      </w:r>
      <w:bookmarkEnd w:id="41"/>
      <w:bookmarkEnd w:id="42"/>
      <w:bookmarkEnd w:id="43"/>
      <w:bookmarkEnd w:id="44"/>
      <w:bookmarkEnd w:id="45"/>
    </w:p>
    <w:p w14:paraId="777B74AE" w14:textId="336C23A6" w:rsidR="00AB270E" w:rsidRDefault="007F6BC7" w:rsidP="00176107">
      <w:r>
        <w:t>(opcija, nije obavezno)</w:t>
      </w:r>
    </w:p>
    <w:p w14:paraId="300E10FD" w14:textId="26AE78C7" w:rsidR="00395577" w:rsidRPr="00395577" w:rsidRDefault="00EC3A13" w:rsidP="00395577">
      <w:pPr>
        <w:pStyle w:val="Naslov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46" w:name="_Toc125391293"/>
      <w:bookmarkStart w:id="47" w:name="_Toc126647308"/>
      <w:r w:rsidRPr="00EC3A1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3.1. Obve</w:t>
      </w:r>
      <w:r w:rsidR="00F56A6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zne osnove za isključenje</w:t>
      </w:r>
      <w:bookmarkEnd w:id="46"/>
      <w:bookmarkEnd w:id="47"/>
      <w:r w:rsidR="00F56A6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44B0DDFC" w14:textId="56A0605C" w:rsidR="00395577" w:rsidRPr="007F6BC7" w:rsidRDefault="0028367E" w:rsidP="007F6BC7">
      <w:pPr>
        <w:pStyle w:val="Naslov3"/>
        <w:rPr>
          <w:rFonts w:asciiTheme="minorHAnsi" w:hAnsiTheme="minorHAnsi" w:cstheme="minorHAnsi"/>
          <w:b/>
          <w:bCs/>
          <w:color w:val="auto"/>
        </w:rPr>
      </w:pPr>
      <w:r w:rsidRPr="0028367E">
        <w:rPr>
          <w:rFonts w:asciiTheme="minorHAnsi" w:hAnsiTheme="minorHAnsi" w:cstheme="minorHAnsi"/>
          <w:b/>
          <w:bCs/>
          <w:color w:val="auto"/>
        </w:rPr>
        <w:t xml:space="preserve">   </w:t>
      </w:r>
      <w:bookmarkStart w:id="48" w:name="_Toc125391294"/>
      <w:bookmarkStart w:id="49" w:name="_Toc126647309"/>
      <w:r w:rsidRPr="0028367E">
        <w:rPr>
          <w:rFonts w:asciiTheme="minorHAnsi" w:hAnsiTheme="minorHAnsi" w:cstheme="minorHAnsi"/>
          <w:b/>
          <w:bCs/>
          <w:color w:val="auto"/>
        </w:rPr>
        <w:t>3.1.1. Obvezni razlozi isključenja</w:t>
      </w:r>
      <w:bookmarkEnd w:id="48"/>
      <w:bookmarkEnd w:id="49"/>
    </w:p>
    <w:p w14:paraId="65548FD1" w14:textId="77777777" w:rsidR="00395577" w:rsidRDefault="005F6D1D" w:rsidP="00762B02">
      <w:pPr>
        <w:pStyle w:val="Naslov3"/>
        <w:rPr>
          <w:rFonts w:asciiTheme="minorHAnsi" w:hAnsiTheme="minorHAnsi" w:cstheme="minorHAnsi"/>
          <w:b/>
          <w:bCs/>
          <w:color w:val="auto"/>
        </w:rPr>
      </w:pPr>
      <w:r w:rsidRPr="0028367E">
        <w:rPr>
          <w:rFonts w:asciiTheme="minorHAnsi" w:hAnsiTheme="minorHAnsi" w:cstheme="minorHAnsi"/>
          <w:b/>
          <w:bCs/>
          <w:color w:val="auto"/>
        </w:rPr>
        <w:t xml:space="preserve">   </w:t>
      </w:r>
      <w:bookmarkStart w:id="50" w:name="_Toc125391295"/>
      <w:bookmarkStart w:id="51" w:name="_Toc126647310"/>
      <w:r w:rsidR="00EC3A13" w:rsidRPr="0028367E">
        <w:rPr>
          <w:rFonts w:asciiTheme="minorHAnsi" w:hAnsiTheme="minorHAnsi" w:cstheme="minorHAnsi"/>
          <w:b/>
          <w:bCs/>
          <w:color w:val="auto"/>
        </w:rPr>
        <w:t>3.1.</w:t>
      </w:r>
      <w:r w:rsidR="0028367E" w:rsidRPr="0028367E">
        <w:rPr>
          <w:rFonts w:asciiTheme="minorHAnsi" w:hAnsiTheme="minorHAnsi" w:cstheme="minorHAnsi"/>
          <w:b/>
          <w:bCs/>
          <w:color w:val="auto"/>
        </w:rPr>
        <w:t>2</w:t>
      </w:r>
      <w:r w:rsidR="00EC3A13" w:rsidRPr="0028367E">
        <w:rPr>
          <w:rFonts w:asciiTheme="minorHAnsi" w:hAnsiTheme="minorHAnsi" w:cstheme="minorHAnsi"/>
          <w:b/>
          <w:bCs/>
          <w:color w:val="auto"/>
        </w:rPr>
        <w:t>. Plaćene dospjele porezne obveze i obveze za mirovinski i zdravstveno osiguranje</w:t>
      </w:r>
      <w:bookmarkEnd w:id="50"/>
      <w:bookmarkEnd w:id="51"/>
    </w:p>
    <w:p w14:paraId="366DE68F" w14:textId="35746C46" w:rsidR="00C11DA1" w:rsidRPr="00176107" w:rsidRDefault="00EC3A13" w:rsidP="00176107">
      <w:pPr>
        <w:pStyle w:val="Naslov1"/>
        <w:shd w:val="clear" w:color="auto" w:fill="BDD6EE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52" w:name="_Toc125391296"/>
      <w:bookmarkStart w:id="53" w:name="_Toc126647311"/>
      <w:r w:rsidRPr="00EC3A1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4. </w:t>
      </w:r>
      <w:r w:rsidR="0017610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KRITERIJ ZA ODABIR GOSPODARSKOG SUBJEKTA (UVJET SPOSOBNOST</w:t>
      </w:r>
      <w:r w:rsidR="001E78C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  <w:r w:rsidR="0017610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)</w:t>
      </w:r>
      <w:bookmarkEnd w:id="52"/>
      <w:bookmarkEnd w:id="53"/>
    </w:p>
    <w:p w14:paraId="40FF771F" w14:textId="538556B6" w:rsidR="00AB270E" w:rsidRDefault="007F6BC7" w:rsidP="0039557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(opcija, nije obavezno)</w:t>
      </w:r>
    </w:p>
    <w:p w14:paraId="13264D23" w14:textId="0E567822" w:rsidR="00C11DA1" w:rsidRDefault="00C11DA1" w:rsidP="00C11DA1">
      <w:pPr>
        <w:pStyle w:val="Naslov2"/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</w:pPr>
      <w:bookmarkStart w:id="54" w:name="_Toc125391297"/>
      <w:bookmarkStart w:id="55" w:name="_Toc126647312"/>
      <w:r w:rsidRPr="00C11DA1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4.1. </w:t>
      </w:r>
      <w:r w:rsidR="00176107">
        <w:rPr>
          <w:rFonts w:asciiTheme="minorHAnsi" w:eastAsia="Verdana" w:hAnsiTheme="minorHAnsi" w:cstheme="minorHAnsi"/>
          <w:b/>
          <w:color w:val="000000" w:themeColor="text1"/>
          <w:sz w:val="24"/>
          <w:szCs w:val="24"/>
        </w:rPr>
        <w:t>Sposobnost za obavljanje profesionalne djelatnosti</w:t>
      </w:r>
      <w:bookmarkEnd w:id="54"/>
      <w:bookmarkEnd w:id="55"/>
    </w:p>
    <w:p w14:paraId="16179383" w14:textId="79EE29B2" w:rsidR="00C11DA1" w:rsidRDefault="00C11DA1" w:rsidP="00762B02">
      <w:pPr>
        <w:pStyle w:val="Naslov1"/>
        <w:shd w:val="clear" w:color="auto" w:fill="BDD6EE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56" w:name="_Toc125391299"/>
      <w:bookmarkStart w:id="57" w:name="_Toc126647313"/>
      <w:r w:rsidRPr="00C11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5. PODACI O PONUDI</w:t>
      </w:r>
      <w:bookmarkEnd w:id="56"/>
      <w:bookmarkEnd w:id="57"/>
    </w:p>
    <w:p w14:paraId="07F98B74" w14:textId="77777777" w:rsidR="00AB270E" w:rsidRDefault="00AB270E" w:rsidP="00AB270E">
      <w:pPr>
        <w:pStyle w:val="Naslov2"/>
        <w:spacing w:befor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58" w:name="_Toc125391300"/>
    </w:p>
    <w:p w14:paraId="21A692C1" w14:textId="59EA1629" w:rsidR="00267475" w:rsidRPr="007F6BC7" w:rsidRDefault="00C11DA1" w:rsidP="007F6BC7">
      <w:pPr>
        <w:pStyle w:val="Naslov2"/>
        <w:spacing w:befor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59" w:name="_Toc126647314"/>
      <w:r w:rsidRPr="00C11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5.1. </w:t>
      </w:r>
      <w:r w:rsidRPr="00C11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 xml:space="preserve">Sadržaj </w:t>
      </w:r>
      <w:r w:rsidR="00174A0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 način izrade </w:t>
      </w:r>
      <w:r w:rsidRPr="00C11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ponude</w:t>
      </w:r>
      <w:bookmarkEnd w:id="58"/>
      <w:bookmarkEnd w:id="59"/>
      <w:r w:rsidRPr="00C11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44D66BDA" w14:textId="43950C6B" w:rsidR="00174A07" w:rsidRDefault="00174A07" w:rsidP="00174A07">
      <w:pPr>
        <w:pStyle w:val="Naslov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60" w:name="_Toc125391301"/>
      <w:bookmarkStart w:id="61" w:name="_Toc126647315"/>
      <w:r w:rsidRPr="00174A07">
        <w:rPr>
          <w:rFonts w:asciiTheme="minorHAnsi" w:hAnsiTheme="minorHAnsi" w:cstheme="minorHAnsi"/>
          <w:b/>
          <w:bCs/>
          <w:color w:val="auto"/>
          <w:sz w:val="24"/>
          <w:szCs w:val="24"/>
        </w:rPr>
        <w:t>5.2.      Način dostave ponud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a</w:t>
      </w:r>
      <w:bookmarkEnd w:id="60"/>
      <w:bookmarkEnd w:id="61"/>
    </w:p>
    <w:p w14:paraId="727FFFEB" w14:textId="161154E7" w:rsidR="00C11DA1" w:rsidRDefault="00C11DA1" w:rsidP="00F56A68">
      <w:pPr>
        <w:pStyle w:val="Naslov2"/>
        <w:spacing w:befor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62" w:name="_Toc125391302"/>
      <w:bookmarkStart w:id="63" w:name="_Toc126647316"/>
      <w:r w:rsidRPr="00C11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5.3. </w:t>
      </w:r>
      <w:r w:rsidRPr="00C11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>Način određivanja cijene ponude</w:t>
      </w:r>
      <w:bookmarkEnd w:id="62"/>
      <w:bookmarkEnd w:id="63"/>
    </w:p>
    <w:p w14:paraId="2B700A85" w14:textId="1B27FC2A" w:rsidR="003E5A79" w:rsidRDefault="00C11DA1" w:rsidP="003E5A79">
      <w:pPr>
        <w:pStyle w:val="Naslov2"/>
        <w:spacing w:befor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64" w:name="_Toc125391303"/>
      <w:bookmarkStart w:id="65" w:name="_Toc126647317"/>
      <w:r w:rsidRPr="00C11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5.4.      Valuta ponude</w:t>
      </w:r>
      <w:bookmarkEnd w:id="64"/>
      <w:bookmarkEnd w:id="65"/>
    </w:p>
    <w:p w14:paraId="0BFD1AAB" w14:textId="72B50737" w:rsidR="00AB270E" w:rsidRPr="007F6BC7" w:rsidRDefault="00C11DA1" w:rsidP="007F6BC7">
      <w:pPr>
        <w:pStyle w:val="Naslov2"/>
        <w:spacing w:befor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66" w:name="_Toc125391304"/>
      <w:bookmarkStart w:id="67" w:name="_Toc126647318"/>
      <w:r w:rsidRPr="00C11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5.5.      Kriterij odabira ponude</w:t>
      </w:r>
      <w:bookmarkEnd w:id="66"/>
      <w:bookmarkEnd w:id="67"/>
    </w:p>
    <w:p w14:paraId="437D5C84" w14:textId="25E2BF38" w:rsidR="003E5A79" w:rsidRPr="007F6BC7" w:rsidRDefault="00C11DA1" w:rsidP="007F6BC7">
      <w:pPr>
        <w:pStyle w:val="Naslov2"/>
        <w:spacing w:befor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68" w:name="_Toc125391305"/>
      <w:bookmarkStart w:id="69" w:name="_Toc126647319"/>
      <w:r w:rsidRPr="00C11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5.6.      Jezik i pismo ponude</w:t>
      </w:r>
      <w:bookmarkEnd w:id="68"/>
      <w:bookmarkEnd w:id="69"/>
    </w:p>
    <w:p w14:paraId="7B96645D" w14:textId="281022E5" w:rsidR="00EC3A13" w:rsidRDefault="00C11DA1" w:rsidP="00762B02">
      <w:pPr>
        <w:pStyle w:val="Naslov2"/>
        <w:spacing w:befor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70" w:name="_Toc125391306"/>
      <w:bookmarkStart w:id="71" w:name="_Toc126647320"/>
      <w:r w:rsidRPr="00C11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5.7.      Rok valjanosti ponude</w:t>
      </w:r>
      <w:bookmarkEnd w:id="70"/>
      <w:bookmarkEnd w:id="71"/>
      <w:r w:rsidRPr="00C11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1140F2A9" w14:textId="3996B7FE" w:rsidR="00174A07" w:rsidRPr="00762B02" w:rsidRDefault="00C11DA1" w:rsidP="00AF36CE">
      <w:pPr>
        <w:pStyle w:val="Naslov1"/>
        <w:shd w:val="clear" w:color="auto" w:fill="BDD6EE"/>
        <w:tabs>
          <w:tab w:val="left" w:pos="3150"/>
        </w:tabs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72" w:name="_Toc125391307"/>
      <w:bookmarkStart w:id="73" w:name="_Toc126647321"/>
      <w:r w:rsidRPr="00C11DA1">
        <w:rPr>
          <w:rFonts w:ascii="Calibri" w:hAnsi="Calibri" w:cs="Calibri"/>
          <w:b/>
          <w:bCs/>
          <w:color w:val="000000" w:themeColor="text1"/>
          <w:sz w:val="24"/>
          <w:szCs w:val="24"/>
        </w:rPr>
        <w:t>6. OSTALE ODREDBE</w:t>
      </w:r>
      <w:bookmarkEnd w:id="72"/>
      <w:bookmarkEnd w:id="73"/>
      <w:r w:rsidR="00AF36CE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</w:p>
    <w:p w14:paraId="2210484D" w14:textId="77777777" w:rsidR="00AB270E" w:rsidRDefault="00AB270E" w:rsidP="00174A07">
      <w:pPr>
        <w:pStyle w:val="Naslov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74" w:name="_Toc125391308"/>
    </w:p>
    <w:p w14:paraId="559983FE" w14:textId="08E9770C" w:rsidR="00624140" w:rsidRPr="007F6BC7" w:rsidRDefault="00174A07" w:rsidP="007F6BC7">
      <w:pPr>
        <w:pStyle w:val="Naslov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75" w:name="_Toc126647322"/>
      <w:r w:rsidRPr="00762B02">
        <w:rPr>
          <w:rFonts w:asciiTheme="minorHAnsi" w:hAnsiTheme="minorHAnsi" w:cstheme="minorHAnsi"/>
          <w:b/>
          <w:bCs/>
          <w:color w:val="auto"/>
          <w:sz w:val="24"/>
          <w:szCs w:val="24"/>
        </w:rPr>
        <w:t>6.1. Vrsta, sredstvo i uvjeti jamstva</w:t>
      </w:r>
      <w:bookmarkEnd w:id="74"/>
      <w:bookmarkEnd w:id="75"/>
      <w:r w:rsidRPr="00762B0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1D62D59E" w14:textId="41DDAFF6" w:rsidR="0028367E" w:rsidRDefault="0028367E" w:rsidP="00174A07">
      <w:pPr>
        <w:pStyle w:val="Naslov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76" w:name="_Toc125391309"/>
      <w:bookmarkStart w:id="77" w:name="_Toc126647323"/>
      <w:r w:rsidRPr="00762B02">
        <w:rPr>
          <w:rFonts w:asciiTheme="minorHAnsi" w:hAnsiTheme="minorHAnsi" w:cstheme="minorHAnsi"/>
          <w:b/>
          <w:bCs/>
          <w:color w:val="auto"/>
          <w:sz w:val="24"/>
          <w:szCs w:val="24"/>
        </w:rPr>
        <w:t>6.</w:t>
      </w:r>
      <w:r w:rsidR="00174A07" w:rsidRPr="00762B02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Pr="00762B0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 Datum, vrijeme i mjesto </w:t>
      </w:r>
      <w:r w:rsidR="00F56A68" w:rsidRPr="00762B02">
        <w:rPr>
          <w:rFonts w:asciiTheme="minorHAnsi" w:hAnsiTheme="minorHAnsi" w:cstheme="minorHAnsi"/>
          <w:b/>
          <w:bCs/>
          <w:color w:val="auto"/>
          <w:sz w:val="24"/>
          <w:szCs w:val="24"/>
        </w:rPr>
        <w:t>dostave i otvaranja ponuda</w:t>
      </w:r>
      <w:bookmarkEnd w:id="76"/>
      <w:bookmarkEnd w:id="77"/>
    </w:p>
    <w:p w14:paraId="7D3ACE00" w14:textId="7F88B92F" w:rsidR="00AB270E" w:rsidRPr="007F6BC7" w:rsidRDefault="00174A07" w:rsidP="007F6BC7">
      <w:pPr>
        <w:pStyle w:val="Naslov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78" w:name="_Toc125391310"/>
      <w:bookmarkStart w:id="79" w:name="_Toc126647324"/>
      <w:r w:rsidRPr="00762B02">
        <w:rPr>
          <w:rFonts w:asciiTheme="minorHAnsi" w:hAnsiTheme="minorHAnsi" w:cstheme="minorHAnsi"/>
          <w:b/>
          <w:bCs/>
          <w:color w:val="auto"/>
          <w:sz w:val="24"/>
          <w:szCs w:val="24"/>
        </w:rPr>
        <w:t>6.3. Rok, način i uvjeti plaćanja</w:t>
      </w:r>
      <w:bookmarkEnd w:id="78"/>
      <w:bookmarkEnd w:id="79"/>
      <w:r w:rsidRPr="00762B0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5E4C11F2" w14:textId="53DEFEA0" w:rsidR="00C11DA1" w:rsidRDefault="0028367E" w:rsidP="00762B02">
      <w:pPr>
        <w:pStyle w:val="Naslov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80" w:name="_Toc125391311"/>
      <w:bookmarkStart w:id="81" w:name="_Toc126647325"/>
      <w:r w:rsidRPr="00762B02">
        <w:rPr>
          <w:rFonts w:asciiTheme="minorHAnsi" w:hAnsiTheme="minorHAnsi" w:cstheme="minorHAnsi"/>
          <w:b/>
          <w:bCs/>
          <w:color w:val="auto"/>
          <w:sz w:val="24"/>
          <w:szCs w:val="24"/>
        </w:rPr>
        <w:t>6.</w:t>
      </w:r>
      <w:r w:rsidR="00174A07" w:rsidRPr="00762B02">
        <w:rPr>
          <w:rFonts w:asciiTheme="minorHAnsi" w:hAnsiTheme="minorHAnsi" w:cstheme="minorHAnsi"/>
          <w:b/>
          <w:bCs/>
          <w:color w:val="auto"/>
          <w:sz w:val="24"/>
          <w:szCs w:val="24"/>
        </w:rPr>
        <w:t>4</w:t>
      </w:r>
      <w:r w:rsidRPr="00762B02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r w:rsidR="00F56A68" w:rsidRPr="00762B0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74A07" w:rsidRPr="00762B02">
        <w:rPr>
          <w:rFonts w:asciiTheme="minorHAnsi" w:hAnsiTheme="minorHAnsi" w:cstheme="minorHAnsi"/>
          <w:b/>
          <w:bCs/>
          <w:color w:val="auto"/>
          <w:sz w:val="24"/>
          <w:szCs w:val="24"/>
        </w:rPr>
        <w:t>Rok za donošenje odluke o odabiru i/ili poništenju</w:t>
      </w:r>
      <w:bookmarkEnd w:id="80"/>
      <w:bookmarkEnd w:id="81"/>
    </w:p>
    <w:p w14:paraId="03BC234F" w14:textId="77777777" w:rsidR="007F6BC7" w:rsidRDefault="004E6B91" w:rsidP="004E6B91">
      <w:pPr>
        <w:tabs>
          <w:tab w:val="left" w:pos="5108"/>
        </w:tabs>
        <w:contextualSpacing/>
        <w:jc w:val="both"/>
        <w:rPr>
          <w:rFonts w:ascii="Times New Roman" w:hAnsi="Times New Roman"/>
          <w:b/>
          <w:bCs/>
        </w:rPr>
      </w:pPr>
      <w:r w:rsidRPr="001E78C1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</w:t>
      </w:r>
      <w:r w:rsidR="00AB270E" w:rsidRPr="001E78C1">
        <w:rPr>
          <w:rFonts w:ascii="Times New Roman" w:hAnsi="Times New Roman"/>
          <w:b/>
          <w:bCs/>
        </w:rPr>
        <w:t xml:space="preserve"> </w:t>
      </w:r>
    </w:p>
    <w:p w14:paraId="060E6F4B" w14:textId="77777777" w:rsidR="007F6BC7" w:rsidRDefault="007F6BC7" w:rsidP="004E6B91">
      <w:pPr>
        <w:tabs>
          <w:tab w:val="left" w:pos="5108"/>
        </w:tabs>
        <w:contextualSpacing/>
        <w:jc w:val="both"/>
        <w:rPr>
          <w:rFonts w:ascii="Times New Roman" w:hAnsi="Times New Roman"/>
          <w:b/>
          <w:bCs/>
        </w:rPr>
      </w:pPr>
    </w:p>
    <w:p w14:paraId="0F7BD3BC" w14:textId="3F76AEBA" w:rsidR="004E6B91" w:rsidRPr="001E78C1" w:rsidRDefault="007F6BC7" w:rsidP="004E6B91">
      <w:pPr>
        <w:tabs>
          <w:tab w:val="left" w:pos="5108"/>
        </w:tabs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4E6B91" w:rsidRPr="001E78C1">
        <w:rPr>
          <w:rFonts w:asciiTheme="minorHAnsi" w:hAnsiTheme="minorHAnsi" w:cstheme="minorHAnsi"/>
          <w:b/>
          <w:bCs/>
        </w:rPr>
        <w:t>Ravnatelj:</w:t>
      </w:r>
      <w:r w:rsidR="001E78C1" w:rsidRPr="001E78C1">
        <w:rPr>
          <w:rFonts w:asciiTheme="minorHAnsi" w:hAnsiTheme="minorHAnsi" w:cstheme="minorHAnsi"/>
          <w:b/>
          <w:bCs/>
        </w:rPr>
        <w:t xml:space="preserve"> </w:t>
      </w:r>
    </w:p>
    <w:p w14:paraId="5F9DD63D" w14:textId="77777777" w:rsidR="001E78C1" w:rsidRPr="0031659F" w:rsidRDefault="001E78C1" w:rsidP="004E6B91">
      <w:pPr>
        <w:tabs>
          <w:tab w:val="left" w:pos="5108"/>
        </w:tabs>
        <w:contextualSpacing/>
        <w:jc w:val="both"/>
        <w:rPr>
          <w:rFonts w:asciiTheme="minorHAnsi" w:hAnsiTheme="minorHAnsi" w:cstheme="minorHAnsi"/>
        </w:rPr>
      </w:pPr>
    </w:p>
    <w:p w14:paraId="73D6EA82" w14:textId="0324D267" w:rsidR="00A15214" w:rsidRDefault="004E6B91" w:rsidP="004E6B91">
      <w:pPr>
        <w:tabs>
          <w:tab w:val="left" w:pos="5108"/>
        </w:tabs>
        <w:contextualSpacing/>
        <w:jc w:val="both"/>
        <w:rPr>
          <w:rFonts w:asciiTheme="minorHAnsi" w:hAnsiTheme="minorHAnsi" w:cstheme="minorHAnsi"/>
        </w:rPr>
      </w:pPr>
      <w:r w:rsidRPr="0031659F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="001E78C1">
        <w:rPr>
          <w:rFonts w:asciiTheme="minorHAnsi" w:hAnsiTheme="minorHAnsi" w:cstheme="minorHAnsi"/>
        </w:rPr>
        <w:t xml:space="preserve">             ____________________________</w:t>
      </w:r>
    </w:p>
    <w:sectPr w:rsidR="00A15214" w:rsidSect="004B5F79">
      <w:footerReference w:type="default" r:id="rId11"/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C3A5" w14:textId="77777777" w:rsidR="00787A5E" w:rsidRDefault="00787A5E" w:rsidP="00D70E88">
      <w:pPr>
        <w:spacing w:after="0" w:line="240" w:lineRule="auto"/>
      </w:pPr>
      <w:r>
        <w:separator/>
      </w:r>
    </w:p>
  </w:endnote>
  <w:endnote w:type="continuationSeparator" w:id="0">
    <w:p w14:paraId="4E945BD9" w14:textId="77777777" w:rsidR="00787A5E" w:rsidRDefault="00787A5E" w:rsidP="00D7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D044" w14:textId="6A620DFE" w:rsidR="00D04921" w:rsidRDefault="00D04921">
    <w:pPr>
      <w:pStyle w:val="Podnoje"/>
    </w:pPr>
  </w:p>
  <w:p w14:paraId="32D72E6E" w14:textId="77777777" w:rsidR="00D04921" w:rsidRDefault="00D049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033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11CC5" w14:textId="6EB3110F" w:rsidR="00386F10" w:rsidRDefault="00386F1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F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2834A3F" w14:textId="77777777" w:rsidR="00386F10" w:rsidRDefault="00386F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E021" w14:textId="77777777" w:rsidR="00787A5E" w:rsidRDefault="00787A5E" w:rsidP="00D70E88">
      <w:pPr>
        <w:spacing w:after="0" w:line="240" w:lineRule="auto"/>
      </w:pPr>
      <w:r>
        <w:separator/>
      </w:r>
    </w:p>
  </w:footnote>
  <w:footnote w:type="continuationSeparator" w:id="0">
    <w:p w14:paraId="0D9BD648" w14:textId="77777777" w:rsidR="00787A5E" w:rsidRDefault="00787A5E" w:rsidP="00D7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5BAC" w14:textId="05E22EBC" w:rsidR="00EC3A13" w:rsidRDefault="00EC3A13" w:rsidP="00EC3A13">
    <w:pPr>
      <w:pStyle w:val="Zaglavlje"/>
      <w:jc w:val="right"/>
      <w:rPr>
        <w:rFonts w:cs="Calibri"/>
      </w:rPr>
    </w:pPr>
    <w:r>
      <w:t xml:space="preserve">                                                                                                                                                                                   </w:t>
    </w:r>
    <w:r w:rsidR="007F6BC7">
      <w:rPr>
        <w:rFonts w:cs="Calibri"/>
      </w:rPr>
      <w:t>Obrazac III.</w:t>
    </w:r>
  </w:p>
  <w:p w14:paraId="500F735B" w14:textId="418EB505" w:rsidR="00D04921" w:rsidRDefault="00D049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4E1"/>
    <w:multiLevelType w:val="hybridMultilevel"/>
    <w:tmpl w:val="A178E7F0"/>
    <w:lvl w:ilvl="0" w:tplc="350EB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E59F1"/>
    <w:multiLevelType w:val="hybridMultilevel"/>
    <w:tmpl w:val="8DDE0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430A"/>
    <w:multiLevelType w:val="hybridMultilevel"/>
    <w:tmpl w:val="484874D4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4F63B5"/>
    <w:multiLevelType w:val="hybridMultilevel"/>
    <w:tmpl w:val="B4DCE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4486"/>
    <w:multiLevelType w:val="hybridMultilevel"/>
    <w:tmpl w:val="F258DFE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4956E8"/>
    <w:multiLevelType w:val="hybridMultilevel"/>
    <w:tmpl w:val="EFA2B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6F49"/>
    <w:multiLevelType w:val="multilevel"/>
    <w:tmpl w:val="10560D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472BA1"/>
    <w:multiLevelType w:val="multilevel"/>
    <w:tmpl w:val="59488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F673C35"/>
    <w:multiLevelType w:val="hybridMultilevel"/>
    <w:tmpl w:val="026E8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774BF"/>
    <w:multiLevelType w:val="hybridMultilevel"/>
    <w:tmpl w:val="2EF2780C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B211E39"/>
    <w:multiLevelType w:val="hybridMultilevel"/>
    <w:tmpl w:val="6BCC07A6"/>
    <w:lvl w:ilvl="0" w:tplc="410CBEB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B5D22F1"/>
    <w:multiLevelType w:val="hybridMultilevel"/>
    <w:tmpl w:val="9DB25B86"/>
    <w:lvl w:ilvl="0" w:tplc="D2F8FC9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D01144D"/>
    <w:multiLevelType w:val="hybridMultilevel"/>
    <w:tmpl w:val="95F685F0"/>
    <w:lvl w:ilvl="0" w:tplc="B96AAB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345E4"/>
    <w:multiLevelType w:val="hybridMultilevel"/>
    <w:tmpl w:val="21B6C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6504C"/>
    <w:multiLevelType w:val="hybridMultilevel"/>
    <w:tmpl w:val="6874C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331DD"/>
    <w:multiLevelType w:val="hybridMultilevel"/>
    <w:tmpl w:val="67DCCDD8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7C86ED7"/>
    <w:multiLevelType w:val="multilevel"/>
    <w:tmpl w:val="4FFE4B96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91A1469"/>
    <w:multiLevelType w:val="hybridMultilevel"/>
    <w:tmpl w:val="5066DD92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AD90955"/>
    <w:multiLevelType w:val="multilevel"/>
    <w:tmpl w:val="4B0C9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F4B1D90"/>
    <w:multiLevelType w:val="hybridMultilevel"/>
    <w:tmpl w:val="48A433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E90541"/>
    <w:multiLevelType w:val="hybridMultilevel"/>
    <w:tmpl w:val="830CD9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7C3A0E"/>
    <w:multiLevelType w:val="hybridMultilevel"/>
    <w:tmpl w:val="420C5B52"/>
    <w:lvl w:ilvl="0" w:tplc="AB4624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35C01"/>
    <w:multiLevelType w:val="multilevel"/>
    <w:tmpl w:val="D832B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AB156F6"/>
    <w:multiLevelType w:val="hybridMultilevel"/>
    <w:tmpl w:val="C194C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63171"/>
    <w:multiLevelType w:val="hybridMultilevel"/>
    <w:tmpl w:val="D3945CD8"/>
    <w:lvl w:ilvl="0" w:tplc="E0DCEB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94243"/>
    <w:multiLevelType w:val="hybridMultilevel"/>
    <w:tmpl w:val="F0385EF0"/>
    <w:lvl w:ilvl="0" w:tplc="B5EA56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B72F1D"/>
    <w:multiLevelType w:val="hybridMultilevel"/>
    <w:tmpl w:val="2B386916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73A25571"/>
    <w:multiLevelType w:val="hybridMultilevel"/>
    <w:tmpl w:val="55005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6532E"/>
    <w:multiLevelType w:val="hybridMultilevel"/>
    <w:tmpl w:val="C32632C6"/>
    <w:lvl w:ilvl="0" w:tplc="041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1751474">
    <w:abstractNumId w:val="22"/>
  </w:num>
  <w:num w:numId="2" w16cid:durableId="856189892">
    <w:abstractNumId w:val="2"/>
  </w:num>
  <w:num w:numId="3" w16cid:durableId="699817481">
    <w:abstractNumId w:val="25"/>
  </w:num>
  <w:num w:numId="4" w16cid:durableId="2006398336">
    <w:abstractNumId w:val="18"/>
  </w:num>
  <w:num w:numId="5" w16cid:durableId="948662784">
    <w:abstractNumId w:val="6"/>
  </w:num>
  <w:num w:numId="6" w16cid:durableId="217010878">
    <w:abstractNumId w:val="29"/>
  </w:num>
  <w:num w:numId="7" w16cid:durableId="731392290">
    <w:abstractNumId w:val="16"/>
  </w:num>
  <w:num w:numId="8" w16cid:durableId="1713578044">
    <w:abstractNumId w:val="11"/>
  </w:num>
  <w:num w:numId="9" w16cid:durableId="489640032">
    <w:abstractNumId w:val="0"/>
  </w:num>
  <w:num w:numId="10" w16cid:durableId="680357927">
    <w:abstractNumId w:val="28"/>
  </w:num>
  <w:num w:numId="11" w16cid:durableId="58670749">
    <w:abstractNumId w:val="4"/>
  </w:num>
  <w:num w:numId="12" w16cid:durableId="898630567">
    <w:abstractNumId w:val="20"/>
  </w:num>
  <w:num w:numId="13" w16cid:durableId="1041828723">
    <w:abstractNumId w:val="7"/>
  </w:num>
  <w:num w:numId="14" w16cid:durableId="1810123334">
    <w:abstractNumId w:val="12"/>
  </w:num>
  <w:num w:numId="15" w16cid:durableId="1314599176">
    <w:abstractNumId w:val="21"/>
  </w:num>
  <w:num w:numId="16" w16cid:durableId="1617373301">
    <w:abstractNumId w:val="24"/>
  </w:num>
  <w:num w:numId="17" w16cid:durableId="114953797">
    <w:abstractNumId w:val="3"/>
  </w:num>
  <w:num w:numId="18" w16cid:durableId="1374382803">
    <w:abstractNumId w:val="19"/>
  </w:num>
  <w:num w:numId="19" w16cid:durableId="1218320559">
    <w:abstractNumId w:val="23"/>
  </w:num>
  <w:num w:numId="20" w16cid:durableId="174078188">
    <w:abstractNumId w:val="5"/>
  </w:num>
  <w:num w:numId="21" w16cid:durableId="2015911969">
    <w:abstractNumId w:val="10"/>
  </w:num>
  <w:num w:numId="22" w16cid:durableId="1253204274">
    <w:abstractNumId w:val="1"/>
  </w:num>
  <w:num w:numId="23" w16cid:durableId="1370568662">
    <w:abstractNumId w:val="14"/>
  </w:num>
  <w:num w:numId="24" w16cid:durableId="542910084">
    <w:abstractNumId w:val="13"/>
  </w:num>
  <w:num w:numId="25" w16cid:durableId="1362515365">
    <w:abstractNumId w:val="27"/>
  </w:num>
  <w:num w:numId="26" w16cid:durableId="57022312">
    <w:abstractNumId w:val="8"/>
  </w:num>
  <w:num w:numId="27" w16cid:durableId="1308707439">
    <w:abstractNumId w:val="15"/>
  </w:num>
  <w:num w:numId="28" w16cid:durableId="1614286968">
    <w:abstractNumId w:val="26"/>
  </w:num>
  <w:num w:numId="29" w16cid:durableId="433019257">
    <w:abstractNumId w:val="9"/>
  </w:num>
  <w:num w:numId="30" w16cid:durableId="1186020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33622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AC"/>
    <w:rsid w:val="00013DF2"/>
    <w:rsid w:val="000162EE"/>
    <w:rsid w:val="00021D04"/>
    <w:rsid w:val="00023566"/>
    <w:rsid w:val="00027620"/>
    <w:rsid w:val="000328AC"/>
    <w:rsid w:val="0004323F"/>
    <w:rsid w:val="00053DC6"/>
    <w:rsid w:val="00054326"/>
    <w:rsid w:val="00056170"/>
    <w:rsid w:val="00056236"/>
    <w:rsid w:val="00060A0E"/>
    <w:rsid w:val="000623F0"/>
    <w:rsid w:val="00067211"/>
    <w:rsid w:val="00072B66"/>
    <w:rsid w:val="00073A2F"/>
    <w:rsid w:val="00074C95"/>
    <w:rsid w:val="000758D9"/>
    <w:rsid w:val="00075CFC"/>
    <w:rsid w:val="0008782B"/>
    <w:rsid w:val="00087971"/>
    <w:rsid w:val="000972D6"/>
    <w:rsid w:val="000A02EB"/>
    <w:rsid w:val="000A4CED"/>
    <w:rsid w:val="000B0B29"/>
    <w:rsid w:val="000B3BA2"/>
    <w:rsid w:val="000B4C71"/>
    <w:rsid w:val="000D64F5"/>
    <w:rsid w:val="000D7D0D"/>
    <w:rsid w:val="000E20EA"/>
    <w:rsid w:val="000F3074"/>
    <w:rsid w:val="000F7B5E"/>
    <w:rsid w:val="00103BA2"/>
    <w:rsid w:val="0010700F"/>
    <w:rsid w:val="001110AF"/>
    <w:rsid w:val="00113898"/>
    <w:rsid w:val="00114063"/>
    <w:rsid w:val="00120E93"/>
    <w:rsid w:val="0012191F"/>
    <w:rsid w:val="00122E82"/>
    <w:rsid w:val="00124A0B"/>
    <w:rsid w:val="00126BAA"/>
    <w:rsid w:val="00126F84"/>
    <w:rsid w:val="00131BC4"/>
    <w:rsid w:val="001327F1"/>
    <w:rsid w:val="001333E4"/>
    <w:rsid w:val="00137480"/>
    <w:rsid w:val="00143158"/>
    <w:rsid w:val="00147A92"/>
    <w:rsid w:val="00147BFB"/>
    <w:rsid w:val="00157DFE"/>
    <w:rsid w:val="00163F9C"/>
    <w:rsid w:val="00166DA8"/>
    <w:rsid w:val="00171ED0"/>
    <w:rsid w:val="00174A07"/>
    <w:rsid w:val="00176107"/>
    <w:rsid w:val="00184A5D"/>
    <w:rsid w:val="0019085B"/>
    <w:rsid w:val="00191AB3"/>
    <w:rsid w:val="00191F8A"/>
    <w:rsid w:val="00192C42"/>
    <w:rsid w:val="001A1611"/>
    <w:rsid w:val="001A4E2C"/>
    <w:rsid w:val="001A4F8B"/>
    <w:rsid w:val="001A70DC"/>
    <w:rsid w:val="001A7E78"/>
    <w:rsid w:val="001C5678"/>
    <w:rsid w:val="001D2CF0"/>
    <w:rsid w:val="001D3E6E"/>
    <w:rsid w:val="001D468B"/>
    <w:rsid w:val="001E0857"/>
    <w:rsid w:val="001E78C1"/>
    <w:rsid w:val="001F19D9"/>
    <w:rsid w:val="001F27C1"/>
    <w:rsid w:val="001F4784"/>
    <w:rsid w:val="001F54B7"/>
    <w:rsid w:val="00203106"/>
    <w:rsid w:val="00206BB8"/>
    <w:rsid w:val="0020781F"/>
    <w:rsid w:val="0021691E"/>
    <w:rsid w:val="00217C9E"/>
    <w:rsid w:val="00220F77"/>
    <w:rsid w:val="00222AA6"/>
    <w:rsid w:val="0022318C"/>
    <w:rsid w:val="00223FAD"/>
    <w:rsid w:val="00224C38"/>
    <w:rsid w:val="00225E22"/>
    <w:rsid w:val="00226AD3"/>
    <w:rsid w:val="002271CF"/>
    <w:rsid w:val="00241B21"/>
    <w:rsid w:val="002443EB"/>
    <w:rsid w:val="00250E40"/>
    <w:rsid w:val="00253128"/>
    <w:rsid w:val="00253780"/>
    <w:rsid w:val="0026153A"/>
    <w:rsid w:val="002638B0"/>
    <w:rsid w:val="002671F2"/>
    <w:rsid w:val="00267475"/>
    <w:rsid w:val="00274508"/>
    <w:rsid w:val="00280570"/>
    <w:rsid w:val="0028367E"/>
    <w:rsid w:val="002868E4"/>
    <w:rsid w:val="00286ED9"/>
    <w:rsid w:val="00287198"/>
    <w:rsid w:val="00290662"/>
    <w:rsid w:val="002973AF"/>
    <w:rsid w:val="002A229C"/>
    <w:rsid w:val="002A2378"/>
    <w:rsid w:val="002B31E1"/>
    <w:rsid w:val="002B7198"/>
    <w:rsid w:val="002C2D11"/>
    <w:rsid w:val="002C479F"/>
    <w:rsid w:val="002D0950"/>
    <w:rsid w:val="002D637A"/>
    <w:rsid w:val="002D64A0"/>
    <w:rsid w:val="002E15E2"/>
    <w:rsid w:val="002E2068"/>
    <w:rsid w:val="002E2652"/>
    <w:rsid w:val="002E4B6E"/>
    <w:rsid w:val="002E7753"/>
    <w:rsid w:val="002E7757"/>
    <w:rsid w:val="002F2528"/>
    <w:rsid w:val="0031659F"/>
    <w:rsid w:val="003175F5"/>
    <w:rsid w:val="00325349"/>
    <w:rsid w:val="00326209"/>
    <w:rsid w:val="003308AD"/>
    <w:rsid w:val="00332A04"/>
    <w:rsid w:val="00334DBE"/>
    <w:rsid w:val="00340DD1"/>
    <w:rsid w:val="00342BFC"/>
    <w:rsid w:val="00343941"/>
    <w:rsid w:val="0035127F"/>
    <w:rsid w:val="00353901"/>
    <w:rsid w:val="00360880"/>
    <w:rsid w:val="00360D2D"/>
    <w:rsid w:val="00362C70"/>
    <w:rsid w:val="00365FC9"/>
    <w:rsid w:val="00371046"/>
    <w:rsid w:val="003772BC"/>
    <w:rsid w:val="00380D92"/>
    <w:rsid w:val="00381D1B"/>
    <w:rsid w:val="003836D6"/>
    <w:rsid w:val="00386F10"/>
    <w:rsid w:val="003871C6"/>
    <w:rsid w:val="00392CF7"/>
    <w:rsid w:val="00393049"/>
    <w:rsid w:val="0039436E"/>
    <w:rsid w:val="003954C0"/>
    <w:rsid w:val="00395577"/>
    <w:rsid w:val="003965D0"/>
    <w:rsid w:val="003A02A2"/>
    <w:rsid w:val="003A0604"/>
    <w:rsid w:val="003A4C75"/>
    <w:rsid w:val="003A5AE5"/>
    <w:rsid w:val="003B7BDF"/>
    <w:rsid w:val="003C18EA"/>
    <w:rsid w:val="003C1D95"/>
    <w:rsid w:val="003C22BB"/>
    <w:rsid w:val="003C7F7D"/>
    <w:rsid w:val="003D1884"/>
    <w:rsid w:val="003E10A6"/>
    <w:rsid w:val="003E32F5"/>
    <w:rsid w:val="003E4F32"/>
    <w:rsid w:val="003E50AE"/>
    <w:rsid w:val="003E5A79"/>
    <w:rsid w:val="003E7598"/>
    <w:rsid w:val="003F5669"/>
    <w:rsid w:val="003F5B7E"/>
    <w:rsid w:val="003F7C03"/>
    <w:rsid w:val="00403739"/>
    <w:rsid w:val="004146E2"/>
    <w:rsid w:val="00427508"/>
    <w:rsid w:val="004319C7"/>
    <w:rsid w:val="00433950"/>
    <w:rsid w:val="00446A8E"/>
    <w:rsid w:val="0044721C"/>
    <w:rsid w:val="004477B5"/>
    <w:rsid w:val="004478BF"/>
    <w:rsid w:val="00453472"/>
    <w:rsid w:val="00454752"/>
    <w:rsid w:val="00455221"/>
    <w:rsid w:val="00455C03"/>
    <w:rsid w:val="004607C3"/>
    <w:rsid w:val="00461A6A"/>
    <w:rsid w:val="004635DD"/>
    <w:rsid w:val="0046362F"/>
    <w:rsid w:val="00463CCE"/>
    <w:rsid w:val="0046634C"/>
    <w:rsid w:val="00475EF7"/>
    <w:rsid w:val="00483303"/>
    <w:rsid w:val="00483DC5"/>
    <w:rsid w:val="0048424B"/>
    <w:rsid w:val="00496CED"/>
    <w:rsid w:val="004A0892"/>
    <w:rsid w:val="004B3A7E"/>
    <w:rsid w:val="004B3CE3"/>
    <w:rsid w:val="004B5F79"/>
    <w:rsid w:val="004C24F5"/>
    <w:rsid w:val="004C738E"/>
    <w:rsid w:val="004D2956"/>
    <w:rsid w:val="004D7354"/>
    <w:rsid w:val="004E3256"/>
    <w:rsid w:val="004E47C1"/>
    <w:rsid w:val="004E673B"/>
    <w:rsid w:val="004E6B91"/>
    <w:rsid w:val="004F0363"/>
    <w:rsid w:val="004F5DA0"/>
    <w:rsid w:val="004F7289"/>
    <w:rsid w:val="005027A0"/>
    <w:rsid w:val="0051396F"/>
    <w:rsid w:val="00517B0C"/>
    <w:rsid w:val="00522000"/>
    <w:rsid w:val="005303CB"/>
    <w:rsid w:val="00530C37"/>
    <w:rsid w:val="00541636"/>
    <w:rsid w:val="00542E84"/>
    <w:rsid w:val="00547BFC"/>
    <w:rsid w:val="0055001F"/>
    <w:rsid w:val="00554525"/>
    <w:rsid w:val="00562C5D"/>
    <w:rsid w:val="00563CAB"/>
    <w:rsid w:val="00570482"/>
    <w:rsid w:val="00574583"/>
    <w:rsid w:val="005752B0"/>
    <w:rsid w:val="00575BE4"/>
    <w:rsid w:val="0057736B"/>
    <w:rsid w:val="0057786E"/>
    <w:rsid w:val="00582FD3"/>
    <w:rsid w:val="00583C08"/>
    <w:rsid w:val="00586178"/>
    <w:rsid w:val="0059298D"/>
    <w:rsid w:val="00594986"/>
    <w:rsid w:val="005A0703"/>
    <w:rsid w:val="005A6EBD"/>
    <w:rsid w:val="005A7260"/>
    <w:rsid w:val="005A7F03"/>
    <w:rsid w:val="005B5A89"/>
    <w:rsid w:val="005B6EE5"/>
    <w:rsid w:val="005B7C19"/>
    <w:rsid w:val="005D396A"/>
    <w:rsid w:val="005D77EA"/>
    <w:rsid w:val="005E175A"/>
    <w:rsid w:val="005E1A47"/>
    <w:rsid w:val="005E24A4"/>
    <w:rsid w:val="005E5252"/>
    <w:rsid w:val="005F024D"/>
    <w:rsid w:val="005F34C8"/>
    <w:rsid w:val="005F6D1D"/>
    <w:rsid w:val="00616699"/>
    <w:rsid w:val="00623AD7"/>
    <w:rsid w:val="00624140"/>
    <w:rsid w:val="00624F78"/>
    <w:rsid w:val="00630D55"/>
    <w:rsid w:val="00633F7D"/>
    <w:rsid w:val="006356BF"/>
    <w:rsid w:val="00635F96"/>
    <w:rsid w:val="006375AC"/>
    <w:rsid w:val="006406B2"/>
    <w:rsid w:val="00640BDA"/>
    <w:rsid w:val="00641209"/>
    <w:rsid w:val="00642EA4"/>
    <w:rsid w:val="00647464"/>
    <w:rsid w:val="006474E6"/>
    <w:rsid w:val="00647D5C"/>
    <w:rsid w:val="0065235B"/>
    <w:rsid w:val="00657BF3"/>
    <w:rsid w:val="006604A7"/>
    <w:rsid w:val="0066088E"/>
    <w:rsid w:val="006618B6"/>
    <w:rsid w:val="00682172"/>
    <w:rsid w:val="00682B6C"/>
    <w:rsid w:val="00687EE4"/>
    <w:rsid w:val="00690128"/>
    <w:rsid w:val="00690505"/>
    <w:rsid w:val="00691CB6"/>
    <w:rsid w:val="0069390B"/>
    <w:rsid w:val="0069548F"/>
    <w:rsid w:val="00697AB4"/>
    <w:rsid w:val="006A1F22"/>
    <w:rsid w:val="006A2096"/>
    <w:rsid w:val="006A40DE"/>
    <w:rsid w:val="006B0B55"/>
    <w:rsid w:val="006B3F46"/>
    <w:rsid w:val="006C3413"/>
    <w:rsid w:val="006D62B3"/>
    <w:rsid w:val="006E74BB"/>
    <w:rsid w:val="006E796A"/>
    <w:rsid w:val="006F1013"/>
    <w:rsid w:val="006F159D"/>
    <w:rsid w:val="006F31CB"/>
    <w:rsid w:val="006F41E9"/>
    <w:rsid w:val="00706975"/>
    <w:rsid w:val="00711E30"/>
    <w:rsid w:val="007138B0"/>
    <w:rsid w:val="00717B05"/>
    <w:rsid w:val="007217EF"/>
    <w:rsid w:val="00724167"/>
    <w:rsid w:val="00734864"/>
    <w:rsid w:val="00736CF2"/>
    <w:rsid w:val="0074398C"/>
    <w:rsid w:val="007440C0"/>
    <w:rsid w:val="00751233"/>
    <w:rsid w:val="007576A1"/>
    <w:rsid w:val="00762B02"/>
    <w:rsid w:val="00766D41"/>
    <w:rsid w:val="007714A8"/>
    <w:rsid w:val="007847CA"/>
    <w:rsid w:val="007878D7"/>
    <w:rsid w:val="00787A5E"/>
    <w:rsid w:val="00791AB8"/>
    <w:rsid w:val="007968EC"/>
    <w:rsid w:val="007B38F8"/>
    <w:rsid w:val="007B517B"/>
    <w:rsid w:val="007C58CB"/>
    <w:rsid w:val="007D0CC9"/>
    <w:rsid w:val="007D208F"/>
    <w:rsid w:val="007D3BC7"/>
    <w:rsid w:val="007D54F3"/>
    <w:rsid w:val="007D5B44"/>
    <w:rsid w:val="007D5B5A"/>
    <w:rsid w:val="007D6581"/>
    <w:rsid w:val="007D6DE9"/>
    <w:rsid w:val="007E5242"/>
    <w:rsid w:val="007E5652"/>
    <w:rsid w:val="007F02A8"/>
    <w:rsid w:val="007F6BC7"/>
    <w:rsid w:val="008014BE"/>
    <w:rsid w:val="00801B8B"/>
    <w:rsid w:val="00801E3F"/>
    <w:rsid w:val="008037AF"/>
    <w:rsid w:val="00807063"/>
    <w:rsid w:val="0081114B"/>
    <w:rsid w:val="00812CC8"/>
    <w:rsid w:val="0081713C"/>
    <w:rsid w:val="0082066B"/>
    <w:rsid w:val="0083531F"/>
    <w:rsid w:val="00835467"/>
    <w:rsid w:val="00841F40"/>
    <w:rsid w:val="008446A5"/>
    <w:rsid w:val="008450CE"/>
    <w:rsid w:val="00847E92"/>
    <w:rsid w:val="00853BD7"/>
    <w:rsid w:val="00854293"/>
    <w:rsid w:val="00863BCC"/>
    <w:rsid w:val="008748F3"/>
    <w:rsid w:val="00891E5B"/>
    <w:rsid w:val="00892457"/>
    <w:rsid w:val="008938D9"/>
    <w:rsid w:val="008955F2"/>
    <w:rsid w:val="00895863"/>
    <w:rsid w:val="00896F7C"/>
    <w:rsid w:val="008A33A3"/>
    <w:rsid w:val="008B0A78"/>
    <w:rsid w:val="008B58C8"/>
    <w:rsid w:val="008B5A83"/>
    <w:rsid w:val="008C0D78"/>
    <w:rsid w:val="008D0F43"/>
    <w:rsid w:val="008D30E3"/>
    <w:rsid w:val="008D5BC3"/>
    <w:rsid w:val="008D6D81"/>
    <w:rsid w:val="008E114D"/>
    <w:rsid w:val="008E521E"/>
    <w:rsid w:val="008E7697"/>
    <w:rsid w:val="008F05E4"/>
    <w:rsid w:val="008F2DAA"/>
    <w:rsid w:val="008F4324"/>
    <w:rsid w:val="008F74C6"/>
    <w:rsid w:val="00900BD4"/>
    <w:rsid w:val="00901504"/>
    <w:rsid w:val="0090561D"/>
    <w:rsid w:val="00914B9C"/>
    <w:rsid w:val="0092415D"/>
    <w:rsid w:val="00924776"/>
    <w:rsid w:val="009256BF"/>
    <w:rsid w:val="00926F28"/>
    <w:rsid w:val="00927716"/>
    <w:rsid w:val="00940642"/>
    <w:rsid w:val="00942621"/>
    <w:rsid w:val="00942A31"/>
    <w:rsid w:val="00950659"/>
    <w:rsid w:val="00952FA1"/>
    <w:rsid w:val="00955DCB"/>
    <w:rsid w:val="00965878"/>
    <w:rsid w:val="0096608B"/>
    <w:rsid w:val="00966F94"/>
    <w:rsid w:val="009705F6"/>
    <w:rsid w:val="00972AEC"/>
    <w:rsid w:val="00973512"/>
    <w:rsid w:val="00975557"/>
    <w:rsid w:val="009772BA"/>
    <w:rsid w:val="00980532"/>
    <w:rsid w:val="00982F24"/>
    <w:rsid w:val="009A290C"/>
    <w:rsid w:val="009B09FD"/>
    <w:rsid w:val="009C0251"/>
    <w:rsid w:val="009F32F7"/>
    <w:rsid w:val="009F3A14"/>
    <w:rsid w:val="009F5440"/>
    <w:rsid w:val="009F78FF"/>
    <w:rsid w:val="00A060F9"/>
    <w:rsid w:val="00A06481"/>
    <w:rsid w:val="00A12FF4"/>
    <w:rsid w:val="00A14EB5"/>
    <w:rsid w:val="00A15214"/>
    <w:rsid w:val="00A249A8"/>
    <w:rsid w:val="00A26A30"/>
    <w:rsid w:val="00A334FE"/>
    <w:rsid w:val="00A37E68"/>
    <w:rsid w:val="00A454CA"/>
    <w:rsid w:val="00A4601B"/>
    <w:rsid w:val="00A460E4"/>
    <w:rsid w:val="00A465E9"/>
    <w:rsid w:val="00A52C95"/>
    <w:rsid w:val="00A55E1D"/>
    <w:rsid w:val="00A60E91"/>
    <w:rsid w:val="00A634A0"/>
    <w:rsid w:val="00A65880"/>
    <w:rsid w:val="00A70BA0"/>
    <w:rsid w:val="00A808F8"/>
    <w:rsid w:val="00A821D7"/>
    <w:rsid w:val="00A9083B"/>
    <w:rsid w:val="00AA19E0"/>
    <w:rsid w:val="00AA2BC5"/>
    <w:rsid w:val="00AB270E"/>
    <w:rsid w:val="00AB4C8A"/>
    <w:rsid w:val="00AC58E7"/>
    <w:rsid w:val="00AC5928"/>
    <w:rsid w:val="00AC66D4"/>
    <w:rsid w:val="00AC6E3B"/>
    <w:rsid w:val="00AC7DB6"/>
    <w:rsid w:val="00AD227F"/>
    <w:rsid w:val="00AD47CC"/>
    <w:rsid w:val="00AF0810"/>
    <w:rsid w:val="00AF36CE"/>
    <w:rsid w:val="00AF422D"/>
    <w:rsid w:val="00B00F1A"/>
    <w:rsid w:val="00B03695"/>
    <w:rsid w:val="00B2277D"/>
    <w:rsid w:val="00B24928"/>
    <w:rsid w:val="00B26948"/>
    <w:rsid w:val="00B30F9F"/>
    <w:rsid w:val="00B33689"/>
    <w:rsid w:val="00B340A4"/>
    <w:rsid w:val="00B36633"/>
    <w:rsid w:val="00B4419C"/>
    <w:rsid w:val="00B44C36"/>
    <w:rsid w:val="00B477E2"/>
    <w:rsid w:val="00B52008"/>
    <w:rsid w:val="00B54036"/>
    <w:rsid w:val="00B552B4"/>
    <w:rsid w:val="00B55A1C"/>
    <w:rsid w:val="00B61B29"/>
    <w:rsid w:val="00B62F50"/>
    <w:rsid w:val="00B63633"/>
    <w:rsid w:val="00B70E92"/>
    <w:rsid w:val="00B71FFE"/>
    <w:rsid w:val="00B7234C"/>
    <w:rsid w:val="00B727D7"/>
    <w:rsid w:val="00B7639E"/>
    <w:rsid w:val="00B80F7C"/>
    <w:rsid w:val="00B82D98"/>
    <w:rsid w:val="00B82E1F"/>
    <w:rsid w:val="00B83D8F"/>
    <w:rsid w:val="00B86AC5"/>
    <w:rsid w:val="00B901CD"/>
    <w:rsid w:val="00B92ABF"/>
    <w:rsid w:val="00B93FDB"/>
    <w:rsid w:val="00B95244"/>
    <w:rsid w:val="00B96BA6"/>
    <w:rsid w:val="00B9734B"/>
    <w:rsid w:val="00BA3E5E"/>
    <w:rsid w:val="00BB050F"/>
    <w:rsid w:val="00BB3493"/>
    <w:rsid w:val="00BB4F5D"/>
    <w:rsid w:val="00BC2641"/>
    <w:rsid w:val="00BC2E9A"/>
    <w:rsid w:val="00BD1AAD"/>
    <w:rsid w:val="00BD1C58"/>
    <w:rsid w:val="00BD585A"/>
    <w:rsid w:val="00BE25A5"/>
    <w:rsid w:val="00BE3CAB"/>
    <w:rsid w:val="00BF14D8"/>
    <w:rsid w:val="00BF50F0"/>
    <w:rsid w:val="00BF6F91"/>
    <w:rsid w:val="00C023A0"/>
    <w:rsid w:val="00C0276E"/>
    <w:rsid w:val="00C02A78"/>
    <w:rsid w:val="00C034F4"/>
    <w:rsid w:val="00C05694"/>
    <w:rsid w:val="00C0619E"/>
    <w:rsid w:val="00C06552"/>
    <w:rsid w:val="00C1046C"/>
    <w:rsid w:val="00C11DA1"/>
    <w:rsid w:val="00C151C1"/>
    <w:rsid w:val="00C164FC"/>
    <w:rsid w:val="00C16F50"/>
    <w:rsid w:val="00C17AAF"/>
    <w:rsid w:val="00C20D75"/>
    <w:rsid w:val="00C214B9"/>
    <w:rsid w:val="00C24E63"/>
    <w:rsid w:val="00C31B46"/>
    <w:rsid w:val="00C3258C"/>
    <w:rsid w:val="00C370AD"/>
    <w:rsid w:val="00C4184F"/>
    <w:rsid w:val="00C5545D"/>
    <w:rsid w:val="00C556C9"/>
    <w:rsid w:val="00C61146"/>
    <w:rsid w:val="00C65E2A"/>
    <w:rsid w:val="00C66694"/>
    <w:rsid w:val="00C66A73"/>
    <w:rsid w:val="00C67AD7"/>
    <w:rsid w:val="00C74A6F"/>
    <w:rsid w:val="00C868E9"/>
    <w:rsid w:val="00CA1D28"/>
    <w:rsid w:val="00CA378A"/>
    <w:rsid w:val="00CA3875"/>
    <w:rsid w:val="00CB4F1A"/>
    <w:rsid w:val="00CC53D0"/>
    <w:rsid w:val="00CC7E25"/>
    <w:rsid w:val="00CD1EA7"/>
    <w:rsid w:val="00CD3BA1"/>
    <w:rsid w:val="00CD49B3"/>
    <w:rsid w:val="00CE64E0"/>
    <w:rsid w:val="00CE6E9D"/>
    <w:rsid w:val="00CE77ED"/>
    <w:rsid w:val="00CF23C6"/>
    <w:rsid w:val="00CF4476"/>
    <w:rsid w:val="00CF5033"/>
    <w:rsid w:val="00D00725"/>
    <w:rsid w:val="00D026F0"/>
    <w:rsid w:val="00D03EBF"/>
    <w:rsid w:val="00D04921"/>
    <w:rsid w:val="00D12C96"/>
    <w:rsid w:val="00D1415B"/>
    <w:rsid w:val="00D156AD"/>
    <w:rsid w:val="00D16083"/>
    <w:rsid w:val="00D16865"/>
    <w:rsid w:val="00D26249"/>
    <w:rsid w:val="00D27124"/>
    <w:rsid w:val="00D370E4"/>
    <w:rsid w:val="00D371F1"/>
    <w:rsid w:val="00D379DC"/>
    <w:rsid w:val="00D5190F"/>
    <w:rsid w:val="00D629FD"/>
    <w:rsid w:val="00D64728"/>
    <w:rsid w:val="00D654F3"/>
    <w:rsid w:val="00D70E88"/>
    <w:rsid w:val="00D8098C"/>
    <w:rsid w:val="00D83552"/>
    <w:rsid w:val="00D90A96"/>
    <w:rsid w:val="00D90D69"/>
    <w:rsid w:val="00D92222"/>
    <w:rsid w:val="00D93190"/>
    <w:rsid w:val="00D93A2A"/>
    <w:rsid w:val="00D94D3B"/>
    <w:rsid w:val="00D96610"/>
    <w:rsid w:val="00D96D66"/>
    <w:rsid w:val="00DA1BFE"/>
    <w:rsid w:val="00DA5550"/>
    <w:rsid w:val="00DB0D8A"/>
    <w:rsid w:val="00DB640A"/>
    <w:rsid w:val="00DD146E"/>
    <w:rsid w:val="00DD28BC"/>
    <w:rsid w:val="00DD6522"/>
    <w:rsid w:val="00DE3098"/>
    <w:rsid w:val="00DF0197"/>
    <w:rsid w:val="00DF5BF1"/>
    <w:rsid w:val="00E02027"/>
    <w:rsid w:val="00E0314F"/>
    <w:rsid w:val="00E051E8"/>
    <w:rsid w:val="00E137C4"/>
    <w:rsid w:val="00E1636D"/>
    <w:rsid w:val="00E2749F"/>
    <w:rsid w:val="00E27814"/>
    <w:rsid w:val="00E30B31"/>
    <w:rsid w:val="00E32D74"/>
    <w:rsid w:val="00E3328E"/>
    <w:rsid w:val="00E37C07"/>
    <w:rsid w:val="00E427FA"/>
    <w:rsid w:val="00E430FE"/>
    <w:rsid w:val="00E44DDB"/>
    <w:rsid w:val="00E47643"/>
    <w:rsid w:val="00E5055E"/>
    <w:rsid w:val="00E55A1D"/>
    <w:rsid w:val="00E57BBB"/>
    <w:rsid w:val="00E60B0D"/>
    <w:rsid w:val="00E6181C"/>
    <w:rsid w:val="00E65C8E"/>
    <w:rsid w:val="00E66645"/>
    <w:rsid w:val="00E7272B"/>
    <w:rsid w:val="00E75964"/>
    <w:rsid w:val="00E84583"/>
    <w:rsid w:val="00E94930"/>
    <w:rsid w:val="00E97262"/>
    <w:rsid w:val="00EA44B6"/>
    <w:rsid w:val="00EA6036"/>
    <w:rsid w:val="00EA7304"/>
    <w:rsid w:val="00EC3A13"/>
    <w:rsid w:val="00EC441E"/>
    <w:rsid w:val="00ED3900"/>
    <w:rsid w:val="00ED60A0"/>
    <w:rsid w:val="00EE24E5"/>
    <w:rsid w:val="00EF2378"/>
    <w:rsid w:val="00EF3F04"/>
    <w:rsid w:val="00EF7CC2"/>
    <w:rsid w:val="00F012E0"/>
    <w:rsid w:val="00F02835"/>
    <w:rsid w:val="00F02988"/>
    <w:rsid w:val="00F100DC"/>
    <w:rsid w:val="00F147EA"/>
    <w:rsid w:val="00F15302"/>
    <w:rsid w:val="00F214AA"/>
    <w:rsid w:val="00F2701A"/>
    <w:rsid w:val="00F3357E"/>
    <w:rsid w:val="00F353CD"/>
    <w:rsid w:val="00F3637D"/>
    <w:rsid w:val="00F373AB"/>
    <w:rsid w:val="00F45C8A"/>
    <w:rsid w:val="00F552CA"/>
    <w:rsid w:val="00F564B1"/>
    <w:rsid w:val="00F56A68"/>
    <w:rsid w:val="00F606A1"/>
    <w:rsid w:val="00F60A57"/>
    <w:rsid w:val="00F629C9"/>
    <w:rsid w:val="00F6439E"/>
    <w:rsid w:val="00F762A9"/>
    <w:rsid w:val="00F7709B"/>
    <w:rsid w:val="00F77A6B"/>
    <w:rsid w:val="00F846E0"/>
    <w:rsid w:val="00F85699"/>
    <w:rsid w:val="00F863C1"/>
    <w:rsid w:val="00F87178"/>
    <w:rsid w:val="00F87374"/>
    <w:rsid w:val="00F92352"/>
    <w:rsid w:val="00F95122"/>
    <w:rsid w:val="00FA30E3"/>
    <w:rsid w:val="00FA5C41"/>
    <w:rsid w:val="00FA5E00"/>
    <w:rsid w:val="00FA6B94"/>
    <w:rsid w:val="00FA72D4"/>
    <w:rsid w:val="00FB3E5C"/>
    <w:rsid w:val="00FC0343"/>
    <w:rsid w:val="00FC53A1"/>
    <w:rsid w:val="00FC6010"/>
    <w:rsid w:val="00FD0B97"/>
    <w:rsid w:val="00FD44D1"/>
    <w:rsid w:val="00FD6D74"/>
    <w:rsid w:val="00FD760D"/>
    <w:rsid w:val="00FE3CB0"/>
    <w:rsid w:val="00FE3F05"/>
    <w:rsid w:val="00FE55EB"/>
    <w:rsid w:val="00FE7707"/>
    <w:rsid w:val="00FF129C"/>
    <w:rsid w:val="00FF2B1C"/>
    <w:rsid w:val="00FF4A88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B8064"/>
  <w15:docId w15:val="{0D7A430C-1AB7-4C7D-B00E-87763A16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AC"/>
    <w:rPr>
      <w:rFonts w:ascii="Calibri" w:eastAsia="Calibri" w:hAnsi="Calibri" w:cs="Times New Roman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DD2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5B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3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3F5B7E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4477B5"/>
  </w:style>
  <w:style w:type="character" w:styleId="Hiperveza">
    <w:name w:val="Hyperlink"/>
    <w:basedOn w:val="Zadanifontodlomka"/>
    <w:uiPriority w:val="99"/>
    <w:unhideWhenUsed/>
    <w:rsid w:val="00E430F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430FE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0E88"/>
    <w:rPr>
      <w:rFonts w:ascii="Calibri" w:eastAsia="Calibri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D7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0E88"/>
    <w:rPr>
      <w:rFonts w:ascii="Calibri" w:eastAsia="Calibri" w:hAnsi="Calibri" w:cs="Times New Roman"/>
      <w:lang w:eastAsia="zh-CN"/>
    </w:rPr>
  </w:style>
  <w:style w:type="table" w:styleId="Reetkatablice">
    <w:name w:val="Table Grid"/>
    <w:basedOn w:val="Obinatablica"/>
    <w:uiPriority w:val="59"/>
    <w:rsid w:val="00D0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A5D"/>
    <w:rPr>
      <w:rFonts w:ascii="Tahoma" w:eastAsia="Calibri" w:hAnsi="Tahoma" w:cs="Tahoma"/>
      <w:sz w:val="16"/>
      <w:szCs w:val="16"/>
      <w:lang w:eastAsia="zh-CN"/>
    </w:rPr>
  </w:style>
  <w:style w:type="paragraph" w:styleId="Bezproreda">
    <w:name w:val="No Spacing"/>
    <w:uiPriority w:val="1"/>
    <w:qFormat/>
    <w:rsid w:val="00AF422D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qFormat/>
    <w:locked/>
    <w:rsid w:val="00B9734B"/>
    <w:rPr>
      <w:rFonts w:ascii="Calibri" w:eastAsia="Calibri" w:hAnsi="Calibri" w:cs="Times New Roman"/>
      <w:lang w:eastAsia="zh-CN"/>
    </w:rPr>
  </w:style>
  <w:style w:type="paragraph" w:customStyle="1" w:styleId="Style1">
    <w:name w:val="Style1"/>
    <w:basedOn w:val="Odlomakpopisa"/>
    <w:link w:val="Style1Char"/>
    <w:qFormat/>
    <w:rsid w:val="00DD28BC"/>
    <w:pPr>
      <w:numPr>
        <w:numId w:val="7"/>
      </w:numPr>
    </w:pPr>
    <w:rPr>
      <w:rFonts w:ascii="Times New Roman" w:hAnsi="Times New Roman"/>
      <w:b/>
    </w:rPr>
  </w:style>
  <w:style w:type="character" w:customStyle="1" w:styleId="Naslov1Char">
    <w:name w:val="Naslov 1 Char"/>
    <w:basedOn w:val="Zadanifontodlomka"/>
    <w:link w:val="Naslov1"/>
    <w:uiPriority w:val="9"/>
    <w:rsid w:val="00DD28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Style1Char">
    <w:name w:val="Style1 Char"/>
    <w:basedOn w:val="OdlomakpopisaChar"/>
    <w:link w:val="Style1"/>
    <w:rsid w:val="00DD28BC"/>
    <w:rPr>
      <w:rFonts w:ascii="Times New Roman" w:eastAsia="Calibri" w:hAnsi="Times New Roman" w:cs="Times New Roman"/>
      <w:b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575B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OCNaslov">
    <w:name w:val="TOC Heading"/>
    <w:basedOn w:val="Naslov1"/>
    <w:next w:val="Normal"/>
    <w:uiPriority w:val="39"/>
    <w:unhideWhenUsed/>
    <w:qFormat/>
    <w:rsid w:val="00F45C8A"/>
    <w:pPr>
      <w:spacing w:line="259" w:lineRule="auto"/>
      <w:outlineLvl w:val="9"/>
    </w:pPr>
    <w:rPr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F45C8A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F45C8A"/>
    <w:pPr>
      <w:spacing w:after="100"/>
      <w:ind w:left="220"/>
    </w:pPr>
  </w:style>
  <w:style w:type="paragraph" w:styleId="StandardWeb">
    <w:name w:val="Normal (Web)"/>
    <w:basedOn w:val="Normal"/>
    <w:uiPriority w:val="99"/>
    <w:unhideWhenUsed/>
    <w:rsid w:val="00BB4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Revizija">
    <w:name w:val="Revision"/>
    <w:hidden/>
    <w:uiPriority w:val="99"/>
    <w:semiHidden/>
    <w:rsid w:val="007138B0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box454981">
    <w:name w:val="box_454981"/>
    <w:basedOn w:val="Normal"/>
    <w:rsid w:val="00BD1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E6B91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E759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7596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75964"/>
    <w:rPr>
      <w:rFonts w:ascii="Calibri" w:eastAsia="Calibri" w:hAnsi="Calibri" w:cs="Times New Roman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24F7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24F78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EC3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Sadraj3">
    <w:name w:val="toc 3"/>
    <w:basedOn w:val="Normal"/>
    <w:next w:val="Normal"/>
    <w:autoRedefine/>
    <w:uiPriority w:val="39"/>
    <w:unhideWhenUsed/>
    <w:rsid w:val="005F6D1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0F69-3466-4955-81FE-1F1DC884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Korisnik</cp:lastModifiedBy>
  <cp:revision>24</cp:revision>
  <cp:lastPrinted>2023-01-27T10:29:00Z</cp:lastPrinted>
  <dcterms:created xsi:type="dcterms:W3CDTF">2023-01-17T13:16:00Z</dcterms:created>
  <dcterms:modified xsi:type="dcterms:W3CDTF">2023-02-07T06:28:00Z</dcterms:modified>
</cp:coreProperties>
</file>