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1037A3" w14:textId="77777777" w:rsidR="0004152C" w:rsidRDefault="00FE3CAE" w:rsidP="0004152C">
      <w:r>
        <w:t xml:space="preserve"> </w:t>
      </w:r>
      <w:r w:rsidR="007E4F89">
        <w:tab/>
      </w:r>
      <w:r w:rsidR="0004152C">
        <w:t>Na temelju članka 26. Statuta Zavoda za javno zdravstvo Varaždinske županije i članka 24. TKU za službenike i namješte</w:t>
      </w:r>
      <w:r w:rsidR="00C511DC">
        <w:t>nike u javnim službama (NN</w:t>
      </w:r>
      <w:r w:rsidR="00D90E29">
        <w:t xml:space="preserve"> 56/2022)</w:t>
      </w:r>
      <w:r w:rsidR="0004152C">
        <w:t>, ravnatelj Zavoda za javno zdravstvo Varaždinske raspisuje</w:t>
      </w:r>
    </w:p>
    <w:p w14:paraId="73335455" w14:textId="77777777" w:rsidR="00CA6EBC" w:rsidRDefault="00CA6EBC" w:rsidP="0004152C"/>
    <w:p w14:paraId="13374548" w14:textId="77777777" w:rsidR="007E4F89" w:rsidRDefault="00D567AE" w:rsidP="00D567AE">
      <w:r>
        <w:t xml:space="preserve">                                                                               </w:t>
      </w:r>
      <w:r w:rsidR="007E4F89">
        <w:t>NATJEČAJ</w:t>
      </w:r>
    </w:p>
    <w:p w14:paraId="34BA55FB" w14:textId="77777777" w:rsidR="00EF626D" w:rsidRDefault="00F156CA" w:rsidP="00EF626D">
      <w:pPr>
        <w:jc w:val="center"/>
      </w:pPr>
      <w:r>
        <w:t>z</w:t>
      </w:r>
      <w:r w:rsidR="007E4F89">
        <w:t>a prijam u radni odnos</w:t>
      </w:r>
    </w:p>
    <w:p w14:paraId="6CE069DB" w14:textId="77777777" w:rsidR="00FD31E3" w:rsidRDefault="00FD31E3" w:rsidP="00EF626D">
      <w:pPr>
        <w:jc w:val="center"/>
      </w:pPr>
    </w:p>
    <w:p w14:paraId="58CD349C" w14:textId="7C22F881" w:rsidR="00BB74EF" w:rsidRDefault="00BB74EF" w:rsidP="00D90E29">
      <w:r>
        <w:rPr>
          <w:b/>
          <w:bCs/>
        </w:rPr>
        <w:t xml:space="preserve">     </w:t>
      </w:r>
      <w:r w:rsidR="004743FB">
        <w:rPr>
          <w:b/>
          <w:bCs/>
        </w:rPr>
        <w:t>1</w:t>
      </w:r>
      <w:r>
        <w:rPr>
          <w:b/>
          <w:bCs/>
        </w:rPr>
        <w:t>.  Stručni suradnik za vođenje projekata i fondove Europske unije (VSS) -</w:t>
      </w:r>
      <w:r>
        <w:t xml:space="preserve">1 izvršitelj, m/ž, na </w:t>
      </w:r>
    </w:p>
    <w:p w14:paraId="229F440C" w14:textId="0F28E064" w:rsidR="00BB74EF" w:rsidRDefault="00BB74EF" w:rsidP="00D90E29">
      <w:r>
        <w:t xml:space="preserve">            neodređeno vrijeme</w:t>
      </w:r>
    </w:p>
    <w:p w14:paraId="46473104" w14:textId="5158FE86" w:rsidR="00BB74EF" w:rsidRDefault="00BB74EF" w:rsidP="00D90E29">
      <w:r>
        <w:t xml:space="preserve">UVJETI: VSS stečena prema prijašnjim važećim propisima, odnosno završen integrirani preddiplomski i diplomski sveučilišni studij ili specijalistički diplomski stručni studij pravnog usmjerenja ili VSS stečena prema prijašnjim važećim propisima, odnosno završen integrirani preddiplomski i diplomski </w:t>
      </w:r>
      <w:r w:rsidR="00FD31E3">
        <w:t>sveučilišni studij ili specijalistički diplomski stručni studij ekonomskog usmjerenja</w:t>
      </w:r>
    </w:p>
    <w:p w14:paraId="573EE302" w14:textId="77777777" w:rsidR="00915810" w:rsidRDefault="00BD67C0" w:rsidP="00D90E29">
      <w:r>
        <w:t>DODATNI UVJETI:</w:t>
      </w:r>
    </w:p>
    <w:p w14:paraId="4DA65C1C" w14:textId="252E75F9" w:rsidR="00BD67C0" w:rsidRDefault="00915810" w:rsidP="00D90E29">
      <w:r>
        <w:t>-</w:t>
      </w:r>
      <w:r w:rsidR="00BD67C0">
        <w:t xml:space="preserve"> </w:t>
      </w:r>
      <w:r>
        <w:t>p</w:t>
      </w:r>
      <w:r w:rsidR="00BD67C0">
        <w:t xml:space="preserve">oznavanje zakonskih propisa: </w:t>
      </w:r>
      <w:r w:rsidR="00BF699B">
        <w:t xml:space="preserve">Zakon o ustanovama (NN 76/93-151/22); </w:t>
      </w:r>
      <w:r w:rsidR="00BD67C0">
        <w:t>Zakon o zdravstvenoj zaštiti (NN 100/18,125/19, 147/20, 119/22, 156/22);</w:t>
      </w:r>
      <w:r w:rsidR="00BF699B">
        <w:t xml:space="preserve"> Zakon o radu (NN 93/14, 127/17, 98/19, 151/22); Zakon o proračunu (NN144/21); Zakon o porezu na dodanu vrijednost (NN14/13-113/22); Zakon o fiskalnoj odgovornosti (NN111/18); Zakon o sustavu unutarnjih kontrola u javnom sektoru (NN 78/15, 102/19);</w:t>
      </w:r>
      <w:r w:rsidR="00BD67C0">
        <w:t xml:space="preserve">  Zakon  javnoj nabavi (NN 120/16, 114/22); </w:t>
      </w:r>
      <w:r w:rsidR="00BF699B">
        <w:t xml:space="preserve">Zakon o obveznim odnosima (NN 35/05-156/22); Zakon o vlasništvu i drugim stvarnim pravima (NN </w:t>
      </w:r>
      <w:r>
        <w:t>91/96-94/17); Zakon o sprječavanju sukoba interesa (NN 143/21);</w:t>
      </w:r>
      <w:r w:rsidR="00BD67C0">
        <w:t xml:space="preserve">Zakon o arhivskom gradivu i arhivima (NN </w:t>
      </w:r>
      <w:r w:rsidR="00BF699B">
        <w:t>61/18, 98/19); Zakon o pravu na pristup informacijama (NN 25/13, 85/15, 69/22); Zakon o provedbi Opće uredbe o zaštiti podataka (NN 42/18);</w:t>
      </w:r>
      <w:r>
        <w:t xml:space="preserve"> Pravilnik o porezu na dodanu vrijednost (NN 160/13-133/22); Pravilnik o minimalnim uvjetima u pogledu prostora, radnika i medicinsko-tehničke opreme za obavljanje zdravstvene djelatnosti (NN 61/11, 128/12, 124/15, 8/16, 77/18); Pravilnik o kategorizaciji medicinsko-tehničke opreme zdravstvenih ustanova (NN 12/12, 99/13, 63/16)</w:t>
      </w:r>
    </w:p>
    <w:p w14:paraId="32F8E75E" w14:textId="7A7EA858" w:rsidR="00915810" w:rsidRDefault="00915810" w:rsidP="00D90E29">
      <w:r>
        <w:t>- poznavanje rada na računalu</w:t>
      </w:r>
    </w:p>
    <w:p w14:paraId="5E44E0E6" w14:textId="42C42B99" w:rsidR="00915810" w:rsidRDefault="00915810" w:rsidP="00D90E29">
      <w:r>
        <w:t>- vozačka dozvola B kategorije</w:t>
      </w:r>
    </w:p>
    <w:p w14:paraId="1D289ADD" w14:textId="1DF925D4" w:rsidR="00915810" w:rsidRDefault="00915810" w:rsidP="00D90E29">
      <w:r>
        <w:t>- poznavanje izrade i provedbe EU projekata</w:t>
      </w:r>
    </w:p>
    <w:p w14:paraId="11BA2E7E" w14:textId="77777777" w:rsidR="00915810" w:rsidRDefault="00915810" w:rsidP="00D90E29"/>
    <w:p w14:paraId="37FA479F" w14:textId="3AC54C5F" w:rsidR="00BB74EF" w:rsidRDefault="00FD31E3" w:rsidP="00D90E29">
      <w:r>
        <w:t>Uz zamolbu kandidati trebaju priložiti životopis i dokaze o ispunjavanju uvjeta iz natječaja u  originalu ili preslici (diploma, domovnica i sl.)</w:t>
      </w:r>
    </w:p>
    <w:p w14:paraId="521E1BD3" w14:textId="7807FA0F" w:rsidR="000969C3" w:rsidRDefault="000969C3" w:rsidP="00F51C4F">
      <w:pPr>
        <w:pStyle w:val="Bezproreda"/>
      </w:pPr>
    </w:p>
    <w:p w14:paraId="17D6345A" w14:textId="5B715E5E" w:rsidR="000211C6" w:rsidRDefault="00A82BE7">
      <w:r>
        <w:tab/>
      </w:r>
      <w:r w:rsidR="000211C6">
        <w:t>Kandidat koji može ostvariti pravo prednosti prilikom zapošljavanja prema članku 102. Zakona o hrvatskim braniteljima iz Domovinskog rata i članovima njihovih obitelji (Narodne novine broj 121/17</w:t>
      </w:r>
      <w:r w:rsidR="000969C3">
        <w:t>, 98/19, 84/21</w:t>
      </w:r>
      <w:r w:rsidR="000211C6">
        <w:t>), članku 48. f Zakona o zaštiti vojnih i civilnih invalida rata (Narodne novine broj 33/92, 77/92, 27/93, 58/93, 2/94, 76/94, 108/95, 108/96, 82/01, 103/03 i 148/13</w:t>
      </w:r>
      <w:r w:rsidR="000969C3">
        <w:t>, 98/19</w:t>
      </w:r>
      <w:r w:rsidR="000211C6">
        <w:t>) i članku 9. Zakona o profesionalnoj rehabilitaciji i zapošljavanju osoba s invaliditetom (Narodne novine broj 157/13</w:t>
      </w:r>
      <w:r w:rsidR="000969C3">
        <w:t>,</w:t>
      </w:r>
      <w:r w:rsidR="000211C6">
        <w:t xml:space="preserve"> 152/14</w:t>
      </w:r>
      <w:r w:rsidR="000969C3">
        <w:t>, 39/18, 32/20</w:t>
      </w:r>
      <w:r w:rsidR="000211C6">
        <w:t xml:space="preserve">), dužan se u prijavi na javni natječaj pozvati na to pravo i uz prijavu je dužan priložiti propisanu dokumentaciju prema posebnom zakonu te ima prednost u </w:t>
      </w:r>
      <w:r w:rsidR="000211C6">
        <w:lastRenderedPageBreak/>
        <w:t>odnosu na ostale kandidate samo pod jednakim uvjetima.</w:t>
      </w:r>
      <w:r>
        <w:tab/>
      </w:r>
      <w:r>
        <w:tab/>
      </w:r>
      <w:r>
        <w:tab/>
      </w:r>
      <w:r>
        <w:tab/>
      </w:r>
      <w:r>
        <w:tab/>
      </w:r>
      <w:r>
        <w:tab/>
      </w:r>
      <w:r>
        <w:tab/>
        <w:t xml:space="preserve">                         K</w:t>
      </w:r>
      <w:r w:rsidR="000211C6">
        <w:t xml:space="preserve">andidati koji ostvaruju pravo na prednost prilikom zapošljavanja, sukladno članku 102. Zakona o hrvatskim braniteljima iz Domovinskog rata i članovima njihovih obitelji, uz prijavu na javni natječaj dužni su, osim dokaza o ispunjavanju traženih uvjeta, priložiti i sve potrebne dokaze dostupne na poveznici Ministarstva hrvatskih branitelja: </w:t>
      </w:r>
      <w:hyperlink r:id="rId5" w:history="1">
        <w:r w:rsidR="000211C6" w:rsidRPr="002410F9">
          <w:rPr>
            <w:rStyle w:val="Hiperveza"/>
          </w:rPr>
          <w:t>https://branitelji.gov.hr/zaposljavanje-843/843</w:t>
        </w:r>
      </w:hyperlink>
      <w:r w:rsidR="00D567AE">
        <w:rPr>
          <w:rStyle w:val="Hiperveza"/>
        </w:rPr>
        <w:t xml:space="preserve">. </w:t>
      </w:r>
      <w:r w:rsidR="00D567AE">
        <w:t xml:space="preserve">                                                                                                                                                     </w:t>
      </w:r>
      <w:r>
        <w:t xml:space="preserve">          </w:t>
      </w:r>
      <w:r w:rsidR="00D567AE">
        <w:t>K</w:t>
      </w:r>
      <w:r w:rsidR="000211C6">
        <w:t>andidati koji se pozivaju na pravo prednosti prilikom zapošljavanja, sukladno članku 48. f Zakona o zaštiti vojnih i civilnih invalida rata, uz prijavu na javni natječaj dužni su, osim dokaza o ispunjavanju traženih uvjeta, priložiti i rješenje o priznatom statusu, odnosno potvrdu o priznatom statusu iz koje je vidljivo navedeno pravo, izjavu da do sada nisu koristili pravo prednosti prilikom zapošljavanja po toj osnovi te dokaz iz kojeg je vidljivo na koji je način prestao radni odnos kod posljednjeg poslodavca (rješenje, ugovor, sporazum i sl.).</w:t>
      </w:r>
      <w:r w:rsidR="00D567AE">
        <w:t xml:space="preserve">    </w:t>
      </w:r>
      <w:r w:rsidR="002C4E2A">
        <w:t xml:space="preserve">         </w:t>
      </w:r>
      <w:r w:rsidR="00D567AE">
        <w:t xml:space="preserve">                                                     </w:t>
      </w:r>
      <w:r w:rsidR="002C4E2A">
        <w:t xml:space="preserve">                                         </w:t>
      </w:r>
      <w:r w:rsidR="000211C6">
        <w:t xml:space="preserve">Kandidati koji se pozivaju na pravo prednosti prilikom zapošljavanja sukladno članku 9. Zakona o profesionalnoj rehabilitaciji i zapošljavanju </w:t>
      </w:r>
      <w:r w:rsidR="00F03B10">
        <w:t>osoba s invaliditetom, uz prijavu na javni natječaj dužni su, osim dokaza o ispunjavanju traženih uvjeta, priložiti i rješenje o utvrđenom invaliditetu,</w:t>
      </w:r>
      <w:r w:rsidR="003E7FC1">
        <w:t xml:space="preserve"> odnosno drugu javnu ispravu o invaliditetu, </w:t>
      </w:r>
      <w:r w:rsidR="00F03B10">
        <w:t>na temelju koje se osoba može upisati u očevidnik zaposlenih osoba s invaliditetom.</w:t>
      </w:r>
    </w:p>
    <w:p w14:paraId="0FA33059" w14:textId="66AA6093" w:rsidR="000A30D3" w:rsidRDefault="00FA3EBE">
      <w:r>
        <w:tab/>
        <w:t>Zamolbe s do</w:t>
      </w:r>
      <w:r w:rsidR="000A30D3">
        <w:t xml:space="preserve">kazima o ispunjavanju uvjeta podnose se u roku od </w:t>
      </w:r>
      <w:r w:rsidR="00FD31E3">
        <w:t>osam (8)</w:t>
      </w:r>
      <w:r w:rsidR="000A30D3">
        <w:t xml:space="preserve"> dana od dana objave natječaja u „Narodnim novinama“ na adresu : Zavod za javno zdravstvo Varaždinske županije, I. Meštrovića 1/11, 42000 Varaždin, s naznakom „za natječaj</w:t>
      </w:r>
      <w:r w:rsidR="00FD31E3">
        <w:t xml:space="preserve"> za zapošljavanje </w:t>
      </w:r>
      <w:r w:rsidR="000969C3">
        <w:t>stručnog suradnika)</w:t>
      </w:r>
      <w:r w:rsidR="000A30D3">
        <w:t>.</w:t>
      </w:r>
      <w:r w:rsidR="00E467C2">
        <w:t xml:space="preserve"> </w:t>
      </w:r>
    </w:p>
    <w:p w14:paraId="6303664F" w14:textId="77777777" w:rsidR="000A30D3" w:rsidRDefault="00FA3EBE">
      <w:r>
        <w:t xml:space="preserve">Rezultati natječaja biti će objavljeni na </w:t>
      </w:r>
      <w:hyperlink r:id="rId6" w:history="1">
        <w:r w:rsidRPr="00A54BEA">
          <w:rPr>
            <w:rStyle w:val="Hiperveza"/>
          </w:rPr>
          <w:t>www.zzjzzv.hr</w:t>
        </w:r>
      </w:hyperlink>
      <w:r>
        <w:t xml:space="preserve"> u roku od 30 dana od završetka natječaja.</w:t>
      </w:r>
    </w:p>
    <w:p w14:paraId="13A36A55" w14:textId="77777777" w:rsidR="00FD31E3" w:rsidRDefault="00FD31E3"/>
    <w:p w14:paraId="1478CCB4" w14:textId="77777777" w:rsidR="00FA3EBE" w:rsidRDefault="00FA3EBE">
      <w:r>
        <w:t xml:space="preserve">                                                                                     Zavod za javno zdravstvo Varaždinske županije</w:t>
      </w:r>
      <w:r w:rsidR="00BD7FB5">
        <w:t xml:space="preserve">  </w:t>
      </w:r>
    </w:p>
    <w:sectPr w:rsidR="00FA3EB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1971EF"/>
    <w:multiLevelType w:val="hybridMultilevel"/>
    <w:tmpl w:val="990CEA92"/>
    <w:lvl w:ilvl="0" w:tplc="62CCCC50">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1CDD0013"/>
    <w:multiLevelType w:val="hybridMultilevel"/>
    <w:tmpl w:val="C71AECBA"/>
    <w:lvl w:ilvl="0" w:tplc="22D6B524">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2C54488F"/>
    <w:multiLevelType w:val="hybridMultilevel"/>
    <w:tmpl w:val="48427A54"/>
    <w:lvl w:ilvl="0" w:tplc="C0168AE0">
      <w:start w:val="1"/>
      <w:numFmt w:val="bullet"/>
      <w:lvlText w:val="-"/>
      <w:lvlJc w:val="left"/>
      <w:pPr>
        <w:ind w:left="720" w:hanging="360"/>
      </w:pPr>
      <w:rPr>
        <w:rFonts w:ascii="Calibri" w:eastAsiaTheme="minorHAnsi" w:hAnsi="Calibri"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4DB72B78"/>
    <w:multiLevelType w:val="hybridMultilevel"/>
    <w:tmpl w:val="6AC6A7C0"/>
    <w:lvl w:ilvl="0" w:tplc="43B25B5C">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6A4C3291"/>
    <w:multiLevelType w:val="hybridMultilevel"/>
    <w:tmpl w:val="87EAA3B2"/>
    <w:lvl w:ilvl="0" w:tplc="E252E896">
      <w:start w:val="1"/>
      <w:numFmt w:val="bullet"/>
      <w:lvlText w:val="-"/>
      <w:lvlJc w:val="left"/>
      <w:pPr>
        <w:ind w:left="1080" w:hanging="360"/>
      </w:pPr>
      <w:rPr>
        <w:rFonts w:ascii="Calibri" w:eastAsiaTheme="minorHAnsi" w:hAnsi="Calibri" w:cstheme="minorBidi"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num w:numId="1" w16cid:durableId="606818597">
    <w:abstractNumId w:val="2"/>
  </w:num>
  <w:num w:numId="2" w16cid:durableId="1020205957">
    <w:abstractNumId w:val="4"/>
  </w:num>
  <w:num w:numId="3" w16cid:durableId="2074422525">
    <w:abstractNumId w:val="3"/>
  </w:num>
  <w:num w:numId="4" w16cid:durableId="2050647197">
    <w:abstractNumId w:val="0"/>
  </w:num>
  <w:num w:numId="5" w16cid:durableId="7402973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11C6"/>
    <w:rsid w:val="000211C6"/>
    <w:rsid w:val="0004152C"/>
    <w:rsid w:val="00076394"/>
    <w:rsid w:val="000854E5"/>
    <w:rsid w:val="000969C3"/>
    <w:rsid w:val="000A30D3"/>
    <w:rsid w:val="001647EC"/>
    <w:rsid w:val="00165709"/>
    <w:rsid w:val="00197F36"/>
    <w:rsid w:val="001B69FC"/>
    <w:rsid w:val="0020741D"/>
    <w:rsid w:val="002144D5"/>
    <w:rsid w:val="00234441"/>
    <w:rsid w:val="002B75B3"/>
    <w:rsid w:val="002C4E2A"/>
    <w:rsid w:val="003765F3"/>
    <w:rsid w:val="003E7FC1"/>
    <w:rsid w:val="00403702"/>
    <w:rsid w:val="00407D26"/>
    <w:rsid w:val="004743FB"/>
    <w:rsid w:val="004D5DAD"/>
    <w:rsid w:val="004E63D2"/>
    <w:rsid w:val="0054290F"/>
    <w:rsid w:val="00626890"/>
    <w:rsid w:val="00641049"/>
    <w:rsid w:val="0066199B"/>
    <w:rsid w:val="0073189A"/>
    <w:rsid w:val="007E4F89"/>
    <w:rsid w:val="008D6FB6"/>
    <w:rsid w:val="00915810"/>
    <w:rsid w:val="00937EFA"/>
    <w:rsid w:val="009D666C"/>
    <w:rsid w:val="00A82BE7"/>
    <w:rsid w:val="00AC0A0E"/>
    <w:rsid w:val="00BB74EF"/>
    <w:rsid w:val="00BD67C0"/>
    <w:rsid w:val="00BD7FB5"/>
    <w:rsid w:val="00BE1B9A"/>
    <w:rsid w:val="00BF699B"/>
    <w:rsid w:val="00C511DC"/>
    <w:rsid w:val="00CA6EBC"/>
    <w:rsid w:val="00D567AE"/>
    <w:rsid w:val="00D90E29"/>
    <w:rsid w:val="00E467C2"/>
    <w:rsid w:val="00ED1E12"/>
    <w:rsid w:val="00EF626D"/>
    <w:rsid w:val="00F03B10"/>
    <w:rsid w:val="00F156CA"/>
    <w:rsid w:val="00F51C4F"/>
    <w:rsid w:val="00F879F6"/>
    <w:rsid w:val="00FA3EBE"/>
    <w:rsid w:val="00FD31E3"/>
    <w:rsid w:val="00FE3CAE"/>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B2AEDB"/>
  <w15:chartTrackingRefBased/>
  <w15:docId w15:val="{C633A19F-672B-48C8-9A69-31C66C004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basedOn w:val="Zadanifontodlomka"/>
    <w:uiPriority w:val="99"/>
    <w:unhideWhenUsed/>
    <w:rsid w:val="000211C6"/>
    <w:rPr>
      <w:color w:val="0563C1" w:themeColor="hyperlink"/>
      <w:u w:val="single"/>
    </w:rPr>
  </w:style>
  <w:style w:type="paragraph" w:styleId="Odlomakpopisa">
    <w:name w:val="List Paragraph"/>
    <w:basedOn w:val="Normal"/>
    <w:uiPriority w:val="34"/>
    <w:qFormat/>
    <w:rsid w:val="007E4F89"/>
    <w:pPr>
      <w:ind w:left="720"/>
      <w:contextualSpacing/>
    </w:pPr>
  </w:style>
  <w:style w:type="paragraph" w:styleId="Tekstbalonia">
    <w:name w:val="Balloon Text"/>
    <w:basedOn w:val="Normal"/>
    <w:link w:val="TekstbaloniaChar"/>
    <w:uiPriority w:val="99"/>
    <w:semiHidden/>
    <w:unhideWhenUsed/>
    <w:rsid w:val="001B69FC"/>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1B69FC"/>
    <w:rPr>
      <w:rFonts w:ascii="Segoe UI" w:hAnsi="Segoe UI" w:cs="Segoe UI"/>
      <w:sz w:val="18"/>
      <w:szCs w:val="18"/>
    </w:rPr>
  </w:style>
  <w:style w:type="paragraph" w:styleId="Bezproreda">
    <w:name w:val="No Spacing"/>
    <w:uiPriority w:val="1"/>
    <w:qFormat/>
    <w:rsid w:val="0023444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3653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zzjzzv.hr" TargetMode="External"/><Relationship Id="rId5" Type="http://schemas.openxmlformats.org/officeDocument/2006/relationships/hyperlink" Target="https://branitelji.gov.hr/zaposljavanje-843/843" TargetMode="Externa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780</Words>
  <Characters>4450</Characters>
  <Application>Microsoft Office Word</Application>
  <DocSecurity>0</DocSecurity>
  <Lines>37</Lines>
  <Paragraphs>10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intel</dc:creator>
  <cp:keywords/>
  <dc:description/>
  <cp:lastModifiedBy>Korisnik</cp:lastModifiedBy>
  <cp:revision>2</cp:revision>
  <cp:lastPrinted>2023-10-25T07:44:00Z</cp:lastPrinted>
  <dcterms:created xsi:type="dcterms:W3CDTF">2023-11-16T06:23:00Z</dcterms:created>
  <dcterms:modified xsi:type="dcterms:W3CDTF">2023-11-16T06:23:00Z</dcterms:modified>
</cp:coreProperties>
</file>