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E2EB" w14:textId="571E41B4" w:rsidR="005A2769" w:rsidRPr="00B13501" w:rsidRDefault="005A2769" w:rsidP="005A2769">
      <w:pPr>
        <w:jc w:val="both"/>
        <w:rPr>
          <w:rFonts w:ascii="Calibri" w:hAnsi="Calibri" w:cs="Calibri"/>
          <w:color w:val="000000" w:themeColor="text1"/>
        </w:rPr>
      </w:pPr>
      <w:r w:rsidRPr="00B13501">
        <w:rPr>
          <w:rFonts w:ascii="Calibri" w:hAnsi="Calibri" w:cs="Calibri"/>
          <w:b/>
          <w:bCs/>
          <w:color w:val="000000" w:themeColor="text1"/>
        </w:rPr>
        <w:t>Z</w:t>
      </w:r>
      <w:r w:rsidR="005B0DEC" w:rsidRPr="00B13501">
        <w:rPr>
          <w:rFonts w:ascii="Calibri" w:hAnsi="Calibri" w:cs="Calibri"/>
          <w:b/>
          <w:bCs/>
          <w:color w:val="000000" w:themeColor="text1"/>
        </w:rPr>
        <w:t xml:space="preserve">avod za javno zdravstvo Varaždinske županije, </w:t>
      </w:r>
      <w:r w:rsidRPr="00B13501">
        <w:rPr>
          <w:rFonts w:ascii="Calibri" w:hAnsi="Calibri" w:cs="Calibri"/>
          <w:b/>
          <w:bCs/>
          <w:color w:val="000000" w:themeColor="text1"/>
        </w:rPr>
        <w:t>Ulica Ivana Meštrovića 1/11,  42 000 Varaždin, OIB: 20184981156,</w:t>
      </w:r>
      <w:r w:rsidRPr="00B13501">
        <w:rPr>
          <w:rFonts w:ascii="Calibri" w:hAnsi="Calibri" w:cs="Calibri"/>
          <w:color w:val="000000" w:themeColor="text1"/>
        </w:rPr>
        <w:t xml:space="preserve"> koju zastupa odgovorna osoba naručitelja, ravnatelj Marin Bosilj, </w:t>
      </w:r>
      <w:proofErr w:type="spellStart"/>
      <w:r w:rsidRPr="00B13501">
        <w:rPr>
          <w:rFonts w:ascii="Calibri" w:hAnsi="Calibri" w:cs="Calibri"/>
          <w:color w:val="000000" w:themeColor="text1"/>
        </w:rPr>
        <w:t>dipl.san.ing</w:t>
      </w:r>
      <w:proofErr w:type="spellEnd"/>
      <w:r w:rsidRPr="00B13501">
        <w:rPr>
          <w:rFonts w:ascii="Calibri" w:hAnsi="Calibri" w:cs="Calibri"/>
          <w:color w:val="000000" w:themeColor="text1"/>
        </w:rPr>
        <w:t>. (u daljnjem tekstu: Naručitelj)</w:t>
      </w:r>
    </w:p>
    <w:p w14:paraId="689746EE" w14:textId="77777777" w:rsidR="005A2769" w:rsidRPr="00794A71" w:rsidRDefault="005A2769" w:rsidP="005A2769">
      <w:pPr>
        <w:spacing w:before="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E891884" w14:textId="77777777" w:rsidR="005A2769" w:rsidRPr="00B13501" w:rsidRDefault="005A2769" w:rsidP="005A27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 w:themeColor="text1"/>
        </w:rPr>
      </w:pPr>
      <w:r w:rsidRPr="00B13501">
        <w:rPr>
          <w:rFonts w:ascii="Calibri" w:hAnsi="Calibri" w:cs="Calibri"/>
          <w:bCs/>
          <w:color w:val="000000" w:themeColor="text1"/>
        </w:rPr>
        <w:t>i</w:t>
      </w:r>
    </w:p>
    <w:p w14:paraId="3C7E43B0" w14:textId="47DFC6ED" w:rsidR="005A2769" w:rsidRPr="00B13501" w:rsidRDefault="005A2769" w:rsidP="005A2769">
      <w:pPr>
        <w:jc w:val="both"/>
        <w:rPr>
          <w:rFonts w:ascii="Calibri" w:hAnsi="Calibri" w:cs="Calibri"/>
          <w:color w:val="000000" w:themeColor="text1"/>
        </w:rPr>
      </w:pPr>
      <w:r w:rsidRPr="00B13501">
        <w:rPr>
          <w:rFonts w:ascii="Calibri" w:hAnsi="Calibri" w:cs="Calibri"/>
          <w:bCs/>
          <w:snapToGrid w:val="0"/>
          <w:color w:val="000000" w:themeColor="text1"/>
        </w:rPr>
        <w:t>__________________________________________________</w:t>
      </w:r>
      <w:r w:rsidR="00B13501">
        <w:rPr>
          <w:rFonts w:ascii="Calibri" w:hAnsi="Calibri" w:cs="Calibri"/>
          <w:b/>
          <w:snapToGrid w:val="0"/>
          <w:color w:val="000000" w:themeColor="text1"/>
        </w:rPr>
        <w:t xml:space="preserve"> </w:t>
      </w:r>
      <w:r w:rsidRPr="00B13501">
        <w:rPr>
          <w:rFonts w:ascii="Calibri" w:hAnsi="Calibri" w:cs="Calibri"/>
          <w:color w:val="000000" w:themeColor="text1"/>
        </w:rPr>
        <w:t>(u daljnjem tekstu: Izvršitelj)</w:t>
      </w:r>
    </w:p>
    <w:p w14:paraId="52F79891" w14:textId="77777777" w:rsidR="005A2769" w:rsidRPr="00B13501" w:rsidRDefault="005A2769" w:rsidP="005A276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7FA4E683" w14:textId="77777777" w:rsidR="005A2769" w:rsidRPr="00B13501" w:rsidRDefault="005A2769" w:rsidP="005A276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B13501">
        <w:rPr>
          <w:rFonts w:ascii="Calibri" w:hAnsi="Calibri" w:cs="Calibri"/>
          <w:color w:val="000000" w:themeColor="text1"/>
        </w:rPr>
        <w:t>sklapaju sljedeći</w:t>
      </w:r>
    </w:p>
    <w:p w14:paraId="5835CE7C" w14:textId="57E64271" w:rsidR="00280644" w:rsidRDefault="00000000" w:rsidP="005B0DEC">
      <w:pPr>
        <w:spacing w:line="276" w:lineRule="auto"/>
        <w:jc w:val="center"/>
        <w:rPr>
          <w:rFonts w:ascii="Calibri" w:eastAsia="Times New Roman" w:hAnsi="Calibri" w:cs="Calibri"/>
          <w:b/>
          <w:spacing w:val="30"/>
          <w:sz w:val="28"/>
          <w:szCs w:val="28"/>
        </w:rPr>
      </w:pPr>
      <w:r w:rsidRPr="00794A71">
        <w:rPr>
          <w:rFonts w:ascii="Calibri" w:eastAsia="Times New Roman" w:hAnsi="Calibri" w:cs="Calibri"/>
          <w:b/>
          <w:spacing w:val="30"/>
          <w:sz w:val="28"/>
          <w:szCs w:val="28"/>
        </w:rPr>
        <w:t>UGOVOR</w:t>
      </w:r>
      <w:r w:rsidR="00280644" w:rsidRPr="00794A71">
        <w:rPr>
          <w:rFonts w:ascii="Calibri" w:eastAsia="Times New Roman" w:hAnsi="Calibri" w:cs="Calibri"/>
          <w:b/>
          <w:spacing w:val="30"/>
          <w:sz w:val="28"/>
          <w:szCs w:val="28"/>
        </w:rPr>
        <w:t xml:space="preserve"> </w:t>
      </w:r>
    </w:p>
    <w:p w14:paraId="2117B7CC" w14:textId="5C89CC9A" w:rsidR="005B0DEC" w:rsidRDefault="005B0DEC" w:rsidP="005B0DEC">
      <w:pPr>
        <w:spacing w:line="276" w:lineRule="auto"/>
        <w:jc w:val="center"/>
        <w:rPr>
          <w:rFonts w:ascii="Calibri" w:eastAsia="Times New Roman" w:hAnsi="Calibri" w:cs="Calibri"/>
          <w:b/>
          <w:spacing w:val="30"/>
          <w:sz w:val="28"/>
          <w:szCs w:val="28"/>
        </w:rPr>
      </w:pPr>
      <w:r>
        <w:rPr>
          <w:rFonts w:ascii="Calibri" w:eastAsia="Times New Roman" w:hAnsi="Calibri" w:cs="Calibri"/>
          <w:b/>
          <w:spacing w:val="30"/>
          <w:sz w:val="28"/>
          <w:szCs w:val="28"/>
        </w:rPr>
        <w:t>o jednostavnoj nabavi</w:t>
      </w:r>
    </w:p>
    <w:p w14:paraId="6704B53B" w14:textId="03BA4B34" w:rsidR="005B0DEC" w:rsidRPr="00794A71" w:rsidRDefault="005B0DEC" w:rsidP="005B0DEC">
      <w:pPr>
        <w:spacing w:line="276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Nabava opreme, ugradnja i puštanje u rad sustava tehničke zaštite – na novoj zgradi Zavoda za javno zdravstvo Varaždinske županije </w:t>
      </w:r>
    </w:p>
    <w:p w14:paraId="6873695E" w14:textId="77777777" w:rsidR="00B77AA2" w:rsidRPr="00794A71" w:rsidRDefault="00B77AA2" w:rsidP="005B0DEC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2E9E295F" w14:textId="77777777" w:rsidR="00B77AA2" w:rsidRPr="00794A71" w:rsidRDefault="00B77AA2">
      <w:pPr>
        <w:spacing w:line="276" w:lineRule="auto"/>
        <w:jc w:val="center"/>
        <w:rPr>
          <w:rFonts w:ascii="Calibri" w:eastAsia="Times New Roman" w:hAnsi="Calibri" w:cs="Calibri"/>
          <w:b/>
        </w:rPr>
      </w:pPr>
    </w:p>
    <w:p w14:paraId="04A5DC69" w14:textId="751761FD" w:rsidR="00B77AA2" w:rsidRPr="00794A71" w:rsidRDefault="00000000">
      <w:pPr>
        <w:spacing w:line="276" w:lineRule="auto"/>
        <w:jc w:val="both"/>
        <w:rPr>
          <w:rFonts w:ascii="Calibri" w:hAnsi="Calibri" w:cs="Calibri"/>
          <w:color w:val="00000A"/>
        </w:rPr>
      </w:pPr>
      <w:r w:rsidRPr="00794A71">
        <w:rPr>
          <w:rFonts w:ascii="Calibri" w:eastAsia="Times New Roman" w:hAnsi="Calibri" w:cs="Calibri"/>
          <w:b/>
        </w:rPr>
        <w:t xml:space="preserve">I. </w:t>
      </w:r>
      <w:r w:rsidR="005B0DEC">
        <w:rPr>
          <w:rFonts w:ascii="Calibri" w:eastAsia="Times New Roman" w:hAnsi="Calibri" w:cs="Calibri"/>
          <w:b/>
        </w:rPr>
        <w:t>PREDMET UGOVORA</w:t>
      </w:r>
    </w:p>
    <w:p w14:paraId="6A0552C7" w14:textId="77777777" w:rsidR="00B77AA2" w:rsidRPr="00AB03D3" w:rsidRDefault="00000000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>Članak 1.</w:t>
      </w:r>
    </w:p>
    <w:p w14:paraId="2B9BA2DA" w14:textId="2BD7D2DC" w:rsidR="00AB03D3" w:rsidRDefault="00000000" w:rsidP="00AB03D3">
      <w:pPr>
        <w:pStyle w:val="Odlomakpopisa"/>
        <w:numPr>
          <w:ilvl w:val="0"/>
          <w:numId w:val="1"/>
        </w:num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 w:rsidRPr="00794A71">
        <w:rPr>
          <w:rFonts w:ascii="Calibri" w:hAnsi="Calibri" w:cs="Calibri"/>
          <w:sz w:val="24"/>
          <w:szCs w:val="24"/>
        </w:rPr>
        <w:t>Ovaj Ugovor sklapa se na temelju</w:t>
      </w:r>
      <w:r w:rsidR="005B0DEC">
        <w:rPr>
          <w:rFonts w:ascii="Calibri" w:hAnsi="Calibri" w:cs="Calibri"/>
          <w:sz w:val="24"/>
          <w:szCs w:val="24"/>
        </w:rPr>
        <w:t xml:space="preserve"> provedenog postupka Jednostavne nabave za predmet nabave </w:t>
      </w:r>
      <w:r w:rsidR="005B0DEC" w:rsidRPr="005B0DEC">
        <w:rPr>
          <w:rFonts w:ascii="Calibri" w:hAnsi="Calibri" w:cs="Calibri"/>
          <w:b/>
          <w:bCs/>
          <w:sz w:val="24"/>
          <w:szCs w:val="24"/>
        </w:rPr>
        <w:t>Nabava opreme, ugradnja i puštanje u rad sustava tehničke zaštite – na novoj zgradi Zavoda za javno zdravstvo Varaždinske županije</w:t>
      </w:r>
      <w:r w:rsidR="005B0DEC">
        <w:rPr>
          <w:rFonts w:ascii="Calibri" w:hAnsi="Calibri" w:cs="Calibri"/>
          <w:sz w:val="24"/>
          <w:szCs w:val="24"/>
        </w:rPr>
        <w:t xml:space="preserve">, evidencijski broj nabave: N </w:t>
      </w:r>
      <w:r w:rsidR="00075C84">
        <w:rPr>
          <w:rFonts w:ascii="Calibri" w:hAnsi="Calibri" w:cs="Calibri"/>
          <w:sz w:val="24"/>
          <w:szCs w:val="24"/>
        </w:rPr>
        <w:t>137</w:t>
      </w:r>
      <w:r w:rsidR="005B0DEC">
        <w:rPr>
          <w:rFonts w:ascii="Calibri" w:hAnsi="Calibri" w:cs="Calibri"/>
          <w:sz w:val="24"/>
          <w:szCs w:val="24"/>
        </w:rPr>
        <w:t xml:space="preserve">/2026. Odlukom o odabiru ponude KLASA:________________, URBROJ:__________________________, od ______________ utvrđeno je da Ponuda Izvršitelja oznake:___________________ od ______________ ispunjava sve uvjete i zahtjeve iz Poziva za dostavu ponuda KLASA:______________, URBROJ:_______________________, od _________________ te da je kao takva odabrana prema kriteriju najniže cijene. </w:t>
      </w:r>
    </w:p>
    <w:p w14:paraId="3B2AD016" w14:textId="77777777" w:rsidR="00AB03D3" w:rsidRDefault="00AB03D3" w:rsidP="00AB03D3">
      <w:pPr>
        <w:pStyle w:val="Odlomakpopisa"/>
        <w:spacing w:after="16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7B142AAA" w14:textId="5A63E443" w:rsidR="00B13501" w:rsidRPr="00B13501" w:rsidRDefault="00B13501" w:rsidP="00B13501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2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09DB58D6" w14:textId="567763BC" w:rsidR="00B13501" w:rsidRPr="003B57C5" w:rsidRDefault="00AB03D3">
      <w:pPr>
        <w:pStyle w:val="Odlomakpopisa"/>
        <w:numPr>
          <w:ilvl w:val="0"/>
          <w:numId w:val="2"/>
        </w:numPr>
        <w:spacing w:after="160" w:line="276" w:lineRule="auto"/>
        <w:jc w:val="both"/>
        <w:rPr>
          <w:rFonts w:ascii="Calibri" w:hAnsi="Calibri" w:cs="Calibri"/>
          <w:sz w:val="24"/>
          <w:szCs w:val="24"/>
        </w:rPr>
      </w:pPr>
      <w:r w:rsidRPr="00AB03D3">
        <w:rPr>
          <w:rFonts w:asciiTheme="minorHAnsi" w:eastAsia="PMingLiU" w:hAnsiTheme="minorHAnsi" w:cstheme="minorHAnsi"/>
          <w:sz w:val="24"/>
          <w:szCs w:val="24"/>
        </w:rPr>
        <w:t>I</w:t>
      </w:r>
      <w:r w:rsidR="00F70743">
        <w:rPr>
          <w:rFonts w:asciiTheme="minorHAnsi" w:eastAsia="PMingLiU" w:hAnsiTheme="minorHAnsi" w:cstheme="minorHAnsi"/>
          <w:sz w:val="24"/>
          <w:szCs w:val="24"/>
        </w:rPr>
        <w:t>zvršitelj</w:t>
      </w:r>
      <w:r w:rsidRPr="00AB03D3">
        <w:rPr>
          <w:rFonts w:asciiTheme="minorHAnsi" w:eastAsia="PMingLiU" w:hAnsiTheme="minorHAnsi" w:cstheme="minorHAnsi"/>
          <w:sz w:val="24"/>
          <w:szCs w:val="24"/>
        </w:rPr>
        <w:t xml:space="preserve"> preuzima obvezu isporuke, montaže i instalacije Opreme, izvođenja popratnih radova i usluga, </w:t>
      </w:r>
      <w:r w:rsidRPr="00AB03D3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>do dovođenja u punu funkcionalnost Opreme te obuke korisnika Opreme za korištenje i održavanje sustava</w:t>
      </w:r>
      <w:r w:rsidRPr="00AB03D3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, sve</w:t>
      </w:r>
      <w:r w:rsidRPr="00AB03D3">
        <w:rPr>
          <w:rFonts w:asciiTheme="minorHAnsi" w:eastAsia="PMingLiU" w:hAnsiTheme="minorHAnsi" w:cstheme="minorHAnsi"/>
          <w:sz w:val="24"/>
          <w:szCs w:val="24"/>
        </w:rPr>
        <w:t xml:space="preserve"> sukladno uvjetima navedenim u </w:t>
      </w:r>
      <w:r>
        <w:rPr>
          <w:rFonts w:asciiTheme="minorHAnsi" w:eastAsia="PMingLiU" w:hAnsiTheme="minorHAnsi" w:cstheme="minorHAnsi"/>
          <w:sz w:val="24"/>
          <w:szCs w:val="24"/>
        </w:rPr>
        <w:t xml:space="preserve"> Pozivu za dostavu ponuda </w:t>
      </w:r>
      <w:r w:rsidRPr="00AB03D3">
        <w:rPr>
          <w:rFonts w:asciiTheme="minorHAnsi" w:eastAsia="PMingLiU" w:hAnsiTheme="minorHAnsi" w:cstheme="minorHAnsi"/>
          <w:sz w:val="24"/>
          <w:szCs w:val="24"/>
        </w:rPr>
        <w:t>i Troškovniku te ponudi I</w:t>
      </w:r>
      <w:r w:rsidR="00F70743">
        <w:rPr>
          <w:rFonts w:asciiTheme="minorHAnsi" w:eastAsia="PMingLiU" w:hAnsiTheme="minorHAnsi" w:cstheme="minorHAnsi"/>
          <w:sz w:val="24"/>
          <w:szCs w:val="24"/>
        </w:rPr>
        <w:t>zvršitelj</w:t>
      </w:r>
      <w:r w:rsidRPr="00AB03D3">
        <w:rPr>
          <w:rFonts w:asciiTheme="minorHAnsi" w:eastAsia="PMingLiU" w:hAnsiTheme="minorHAnsi" w:cstheme="minorHAnsi"/>
          <w:sz w:val="24"/>
          <w:szCs w:val="24"/>
        </w:rPr>
        <w:t xml:space="preserve"> broj ______ od _________ godine koji su sastavni dio ovog Ugovora.</w:t>
      </w:r>
    </w:p>
    <w:p w14:paraId="09C0BEC0" w14:textId="77777777" w:rsidR="003B57C5" w:rsidRPr="003B57C5" w:rsidRDefault="003B57C5" w:rsidP="003B57C5">
      <w:pPr>
        <w:pStyle w:val="Odlomakpopisa"/>
        <w:spacing w:after="16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78E518C6" w14:textId="1CB3DED4" w:rsidR="00B13501" w:rsidRPr="003B57C5" w:rsidRDefault="00B13501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3501">
        <w:rPr>
          <w:rFonts w:asciiTheme="minorHAnsi" w:eastAsia="SimSun" w:hAnsiTheme="minorHAnsi" w:cstheme="minorHAnsi"/>
          <w:sz w:val="24"/>
          <w:szCs w:val="24"/>
          <w:lang w:eastAsia="zh-CN"/>
        </w:rPr>
        <w:t>Oprema koja se nabavlja mora biti nova, nekorištena i sa svom raspoloživom tehničkom dokumentacijom za opremu.</w:t>
      </w:r>
    </w:p>
    <w:p w14:paraId="59F96BBF" w14:textId="77777777" w:rsidR="003B57C5" w:rsidRPr="003B57C5" w:rsidRDefault="003B57C5" w:rsidP="003B57C5">
      <w:pPr>
        <w:spacing w:line="276" w:lineRule="auto"/>
        <w:jc w:val="both"/>
        <w:rPr>
          <w:rFonts w:asciiTheme="minorHAnsi" w:hAnsiTheme="minorHAnsi" w:cstheme="minorHAnsi"/>
        </w:rPr>
      </w:pPr>
    </w:p>
    <w:p w14:paraId="427D1063" w14:textId="5833B6F3" w:rsidR="00B13501" w:rsidRPr="00B13501" w:rsidRDefault="00B13501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B13501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I</w:t>
      </w:r>
      <w:r w:rsidR="00F70743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zvršitelj</w:t>
      </w:r>
      <w:r w:rsidRPr="00B13501"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 xml:space="preserve"> je dužan isporuku, montažu, instalaciju te stavljanje u funkciju Opreme izvršiti  stručno uz primjenu važećih propisa, pravila struke, tehničkih propisa, normativa i standarda koji vrijede za predmet nabave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  <w:t>.</w:t>
      </w:r>
    </w:p>
    <w:p w14:paraId="73A76BF2" w14:textId="77777777" w:rsidR="00B13501" w:rsidRPr="00B13501" w:rsidRDefault="00B13501" w:rsidP="00B13501">
      <w:pPr>
        <w:pStyle w:val="Odlomakpopisa"/>
        <w:spacing w:after="16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AC50668" w14:textId="6C4CF278" w:rsidR="00B77AA2" w:rsidRPr="00794A71" w:rsidRDefault="00B77AA2" w:rsidP="009A38E7">
      <w:pPr>
        <w:jc w:val="both"/>
        <w:rPr>
          <w:rFonts w:ascii="Calibri" w:hAnsi="Calibri" w:cs="Calibri"/>
        </w:rPr>
      </w:pPr>
    </w:p>
    <w:p w14:paraId="591E486E" w14:textId="64CE75E6" w:rsidR="00B13501" w:rsidRPr="00B13501" w:rsidRDefault="00B13501" w:rsidP="00B13501">
      <w:pPr>
        <w:spacing w:line="276" w:lineRule="auto"/>
        <w:jc w:val="both"/>
        <w:rPr>
          <w:rFonts w:ascii="Calibri" w:eastAsia="Times New Roman" w:hAnsi="Calibri" w:cs="Calibri"/>
          <w:b/>
        </w:rPr>
      </w:pPr>
      <w:r w:rsidRPr="00794A71">
        <w:rPr>
          <w:rFonts w:ascii="Calibri" w:eastAsia="Times New Roman" w:hAnsi="Calibri" w:cs="Calibri"/>
          <w:b/>
        </w:rPr>
        <w:lastRenderedPageBreak/>
        <w:t>I</w:t>
      </w:r>
      <w:r>
        <w:rPr>
          <w:rFonts w:ascii="Calibri" w:eastAsia="Times New Roman" w:hAnsi="Calibri" w:cs="Calibri"/>
          <w:b/>
        </w:rPr>
        <w:t>I</w:t>
      </w:r>
      <w:r w:rsidRPr="00794A71"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>CIJENA I NAČIN PLAĆANJA</w:t>
      </w:r>
    </w:p>
    <w:p w14:paraId="2B940E59" w14:textId="64B237BA" w:rsidR="00B13501" w:rsidRPr="003B1D7A" w:rsidRDefault="00B13501" w:rsidP="003B1D7A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3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69F73490" w14:textId="4039A92C" w:rsidR="00B13501" w:rsidRPr="00F70743" w:rsidRDefault="00B13501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Ugovorna vrijednost po izvršenju svih obveza po ovom Ugovoru (dalje u tekstu: ugovoreni iznos)</w:t>
      </w:r>
      <w:r w:rsidR="00F70743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 xml:space="preserve"> iznosi:</w:t>
      </w:r>
    </w:p>
    <w:p w14:paraId="69B6F234" w14:textId="77777777" w:rsidR="00F70743" w:rsidRPr="00B13501" w:rsidRDefault="00F70743" w:rsidP="00F70743">
      <w:pPr>
        <w:pStyle w:val="Odlomakpopisa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</w:p>
    <w:p w14:paraId="2F066D4B" w14:textId="1184DB15" w:rsidR="00B13501" w:rsidRPr="00F70743" w:rsidRDefault="00B13501" w:rsidP="00B13501">
      <w:pPr>
        <w:pStyle w:val="Odlomakpopisa"/>
        <w:ind w:left="360"/>
        <w:jc w:val="both"/>
        <w:rPr>
          <w:rFonts w:asciiTheme="minorHAnsi" w:eastAsia="PMingLiU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F70743">
        <w:rPr>
          <w:rFonts w:asciiTheme="minorHAnsi" w:eastAsia="PMingLiU" w:hAnsiTheme="minorHAnsi" w:cstheme="minorHAnsi"/>
          <w:b/>
          <w:bCs/>
          <w:color w:val="000000"/>
          <w:sz w:val="24"/>
          <w:szCs w:val="24"/>
          <w:lang w:eastAsia="zh-CN"/>
        </w:rPr>
        <w:t xml:space="preserve">Iznos bez PDV-a: </w:t>
      </w:r>
      <w:r w:rsidRPr="00AC3B76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__________________EUR</w:t>
      </w:r>
    </w:p>
    <w:p w14:paraId="6636A592" w14:textId="7411B640" w:rsidR="00B13501" w:rsidRPr="00F70743" w:rsidRDefault="00B13501" w:rsidP="00B13501">
      <w:pPr>
        <w:pStyle w:val="Odlomakpopisa"/>
        <w:ind w:left="360"/>
        <w:jc w:val="both"/>
        <w:rPr>
          <w:rFonts w:asciiTheme="minorHAnsi" w:eastAsia="PMingLiU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F70743">
        <w:rPr>
          <w:rFonts w:asciiTheme="minorHAnsi" w:eastAsia="PMingLiU" w:hAnsiTheme="minorHAnsi" w:cstheme="minorHAnsi"/>
          <w:b/>
          <w:bCs/>
          <w:color w:val="000000"/>
          <w:sz w:val="24"/>
          <w:szCs w:val="24"/>
          <w:lang w:eastAsia="zh-CN"/>
        </w:rPr>
        <w:t xml:space="preserve">PDV (25 %): </w:t>
      </w:r>
      <w:r w:rsidRPr="00AC3B76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__________________ EUR</w:t>
      </w:r>
    </w:p>
    <w:p w14:paraId="65278F80" w14:textId="6C57856E" w:rsidR="00B13501" w:rsidRPr="00AC3B76" w:rsidRDefault="00B13501" w:rsidP="00B13501">
      <w:pPr>
        <w:pStyle w:val="Odlomakpopisa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F70743">
        <w:rPr>
          <w:rFonts w:asciiTheme="minorHAnsi" w:eastAsia="PMingLiU" w:hAnsiTheme="minorHAnsi" w:cstheme="minorHAnsi"/>
          <w:b/>
          <w:bCs/>
          <w:color w:val="000000"/>
          <w:sz w:val="24"/>
          <w:szCs w:val="24"/>
          <w:lang w:eastAsia="zh-CN"/>
        </w:rPr>
        <w:t xml:space="preserve">Iznos s PDV-om: </w:t>
      </w:r>
      <w:r w:rsidRPr="00AC3B76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>__________________ EUR</w:t>
      </w:r>
    </w:p>
    <w:p w14:paraId="0756E4CC" w14:textId="77777777" w:rsidR="00B13501" w:rsidRPr="00B13501" w:rsidRDefault="00B13501" w:rsidP="00B13501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</w:p>
    <w:p w14:paraId="484DA9C7" w14:textId="0ED25FC9" w:rsidR="00B13501" w:rsidRDefault="00B13501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B13501">
        <w:rPr>
          <w:rFonts w:asciiTheme="minorHAnsi" w:eastAsia="Calibri" w:hAnsiTheme="minorHAnsi" w:cstheme="minorHAnsi"/>
          <w:color w:val="000000"/>
          <w:sz w:val="24"/>
          <w:szCs w:val="24"/>
          <w:lang w:eastAsia="ar-SA"/>
        </w:rPr>
        <w:t>Ugovorne strane suglasno utvrđuju da su jedinične cijene iz Troškovnika fiksne i nepromjenjive za cijelo vrijeme trajanja ovog Ugovora.</w:t>
      </w:r>
    </w:p>
    <w:p w14:paraId="6F9D4A63" w14:textId="77777777" w:rsidR="003B1D7A" w:rsidRDefault="003B1D7A" w:rsidP="003B1D7A">
      <w:pPr>
        <w:pStyle w:val="Odlomakpopisa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</w:p>
    <w:p w14:paraId="442D39B4" w14:textId="04B54A65" w:rsidR="003B1D7A" w:rsidRDefault="003B1D7A">
      <w:pPr>
        <w:pStyle w:val="Odlomakpopisa"/>
        <w:numPr>
          <w:ilvl w:val="0"/>
          <w:numId w:val="3"/>
        </w:numPr>
        <w:tabs>
          <w:tab w:val="center" w:pos="720"/>
          <w:tab w:val="right" w:pos="8306"/>
        </w:tabs>
        <w:jc w:val="both"/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</w:pPr>
      <w:r w:rsidRPr="003B1D7A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  <w:t>Količine koje je I</w:t>
      </w:r>
      <w:r w:rsidR="00F70743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  <w:t>zvršitelj</w:t>
      </w:r>
      <w:r w:rsidRPr="003B1D7A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  <w:t xml:space="preserve"> obvezan isporučiti određene su troškovnikom koji je sastavni dio ovog Ugovora, te su određene kao okvirne.</w:t>
      </w:r>
      <w:r w:rsidRPr="003B1D7A">
        <w:rPr>
          <w:rFonts w:asciiTheme="minorHAnsi" w:eastAsia="Calibri" w:hAnsiTheme="minorHAnsi" w:cstheme="minorHAnsi"/>
          <w:color w:val="000000"/>
          <w:sz w:val="24"/>
          <w:szCs w:val="24"/>
          <w:lang w:eastAsia="ar-SA"/>
        </w:rPr>
        <w:t xml:space="preserve"> </w:t>
      </w:r>
      <w:r w:rsidRPr="003B1D7A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  <w:t>Stvarno nabavljena količina predmeta nabave</w:t>
      </w:r>
      <w:r w:rsidR="00F70743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Pr="003B1D7A">
        <w:rPr>
          <w:rFonts w:asciiTheme="minorHAnsi" w:eastAsia="Calibri" w:hAnsiTheme="minorHAnsi" w:cstheme="minorHAnsi"/>
          <w:bCs/>
          <w:color w:val="000000"/>
          <w:sz w:val="24"/>
          <w:szCs w:val="24"/>
          <w:lang w:eastAsia="ar-SA"/>
        </w:rPr>
        <w:t>na temelju ovog ugovora može biti veća ili manja od okvirne količine.</w:t>
      </w:r>
    </w:p>
    <w:p w14:paraId="3F1951B3" w14:textId="77777777" w:rsidR="003B1D7A" w:rsidRPr="003B1D7A" w:rsidRDefault="003B1D7A" w:rsidP="003B1D7A">
      <w:pPr>
        <w:tabs>
          <w:tab w:val="center" w:pos="720"/>
          <w:tab w:val="right" w:pos="8306"/>
        </w:tabs>
        <w:jc w:val="both"/>
        <w:rPr>
          <w:rFonts w:asciiTheme="minorHAnsi" w:eastAsia="Calibri" w:hAnsiTheme="minorHAnsi" w:cstheme="minorHAnsi"/>
          <w:bCs/>
          <w:color w:val="000000"/>
          <w:lang w:eastAsia="ar-SA"/>
        </w:rPr>
      </w:pPr>
    </w:p>
    <w:p w14:paraId="2A6A1ED2" w14:textId="698976AE" w:rsidR="003B1D7A" w:rsidRPr="003B1D7A" w:rsidRDefault="003B1D7A">
      <w:pPr>
        <w:pStyle w:val="Odlomakpopisa"/>
        <w:numPr>
          <w:ilvl w:val="0"/>
          <w:numId w:val="3"/>
        </w:numPr>
        <w:tabs>
          <w:tab w:val="center" w:pos="720"/>
          <w:tab w:val="left" w:pos="3969"/>
          <w:tab w:val="right" w:pos="8306"/>
        </w:tabs>
        <w:jc w:val="both"/>
        <w:rPr>
          <w:rFonts w:ascii="Arial" w:eastAsia="Calibri" w:hAnsi="Arial" w:cs="Arial"/>
          <w:color w:val="000000"/>
          <w:lang w:eastAsia="ar-SA"/>
        </w:rPr>
      </w:pPr>
      <w:r w:rsidRPr="003B1D7A">
        <w:rPr>
          <w:rFonts w:asciiTheme="minorHAnsi" w:eastAsia="Calibri" w:hAnsiTheme="minorHAnsi" w:cstheme="minorHAnsi"/>
          <w:color w:val="000000"/>
          <w:sz w:val="24"/>
          <w:szCs w:val="24"/>
          <w:lang w:eastAsia="ar-SA"/>
        </w:rPr>
        <w:t>Konačna cijena utvrdit će se temeljem odredbi ovog Ugovora, prema stvarno izvedenim količinama radova i Opreme ovjerenih u građevinskoj knjizi i jediničnim cijenama iz troškovnika</w:t>
      </w:r>
      <w:r w:rsidRPr="003B1D7A">
        <w:rPr>
          <w:rFonts w:ascii="Arial" w:eastAsia="Calibri" w:hAnsi="Arial" w:cs="Arial"/>
          <w:color w:val="000000"/>
          <w:lang w:eastAsia="ar-SA"/>
        </w:rPr>
        <w:t>.</w:t>
      </w:r>
    </w:p>
    <w:p w14:paraId="02132793" w14:textId="77777777" w:rsidR="003B1D7A" w:rsidRDefault="003B1D7A" w:rsidP="003B1D7A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</w:p>
    <w:p w14:paraId="1DCD8C9F" w14:textId="33E1E9C7" w:rsidR="003B1D7A" w:rsidRPr="003B1D7A" w:rsidRDefault="003B1D7A" w:rsidP="003B1D7A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4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2E7A0D24" w14:textId="13FED054" w:rsidR="003B1D7A" w:rsidRPr="003B1D7A" w:rsidRDefault="003B1D7A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  <w:r w:rsidRPr="003B1D7A">
        <w:rPr>
          <w:rFonts w:asciiTheme="minorHAnsi" w:eastAsia="PMingLiU" w:hAnsiTheme="minorHAnsi" w:cstheme="minorHAnsi"/>
          <w:color w:val="000000"/>
          <w:sz w:val="24"/>
          <w:szCs w:val="24"/>
          <w:lang w:eastAsia="zh-CN"/>
        </w:rPr>
        <w:t xml:space="preserve">Naručitelj se </w:t>
      </w:r>
      <w:r w:rsidRPr="003B1D7A">
        <w:rPr>
          <w:rFonts w:asciiTheme="minorHAnsi" w:hAnsiTheme="minorHAnsi" w:cstheme="minorHAnsi"/>
          <w:bCs/>
          <w:sz w:val="24"/>
          <w:szCs w:val="24"/>
        </w:rPr>
        <w:t>obvezuje I</w:t>
      </w:r>
      <w:r w:rsidR="00F70743">
        <w:rPr>
          <w:rFonts w:asciiTheme="minorHAnsi" w:hAnsiTheme="minorHAnsi" w:cstheme="minorHAnsi"/>
          <w:bCs/>
          <w:sz w:val="24"/>
          <w:szCs w:val="24"/>
        </w:rPr>
        <w:t>zvršitelj</w:t>
      </w:r>
      <w:r w:rsidRPr="003B1D7A">
        <w:rPr>
          <w:rFonts w:asciiTheme="minorHAnsi" w:hAnsiTheme="minorHAnsi" w:cstheme="minorHAnsi"/>
          <w:bCs/>
          <w:sz w:val="24"/>
          <w:szCs w:val="24"/>
        </w:rPr>
        <w:t xml:space="preserve"> platiti stvarno izvršene radove i stvarno ugrađene količine materijala i Opreme, u roku od 30 (slovima: trideset) dana od dana zaprimanja računa popraćenog privremenom ili okončanom situacijom ovjerenom od strane </w:t>
      </w:r>
      <w:r w:rsidR="00F70743">
        <w:rPr>
          <w:rFonts w:asciiTheme="minorHAnsi" w:hAnsiTheme="minorHAnsi" w:cstheme="minorHAnsi"/>
          <w:bCs/>
          <w:sz w:val="24"/>
          <w:szCs w:val="24"/>
        </w:rPr>
        <w:t>N</w:t>
      </w:r>
      <w:r w:rsidRPr="003B1D7A">
        <w:rPr>
          <w:rFonts w:asciiTheme="minorHAnsi" w:hAnsiTheme="minorHAnsi" w:cstheme="minorHAnsi"/>
          <w:bCs/>
          <w:sz w:val="24"/>
          <w:szCs w:val="24"/>
        </w:rPr>
        <w:t>adzornog inženjera i Naručitelja.</w:t>
      </w:r>
    </w:p>
    <w:p w14:paraId="0BC534AC" w14:textId="77777777" w:rsidR="003B1D7A" w:rsidRPr="003B1D7A" w:rsidRDefault="003B1D7A" w:rsidP="003B1D7A">
      <w:pPr>
        <w:pStyle w:val="Odlomakpopisa"/>
        <w:ind w:left="36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zh-CN"/>
        </w:rPr>
      </w:pPr>
    </w:p>
    <w:p w14:paraId="488049B2" w14:textId="363C4232" w:rsidR="003B1D7A" w:rsidRDefault="003B1D7A">
      <w:pPr>
        <w:pStyle w:val="Odlomakpopisa"/>
        <w:widowControl w:val="0"/>
        <w:numPr>
          <w:ilvl w:val="0"/>
          <w:numId w:val="4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B1D7A">
        <w:rPr>
          <w:rFonts w:asciiTheme="minorHAnsi" w:hAnsiTheme="minorHAnsi" w:cstheme="minorHAnsi"/>
          <w:bCs/>
          <w:sz w:val="24"/>
          <w:szCs w:val="24"/>
        </w:rPr>
        <w:t xml:space="preserve">Izvedeni radovi i isporuka Opreme obračunavat će se na osnovi stvarno izvedenih radova i količina utvrđenih građevinskom knjigom i prema jediničnim cijenama iz ugovorenog  troškovnika ovjerenih od strane </w:t>
      </w:r>
      <w:r w:rsidR="00F70743">
        <w:rPr>
          <w:rFonts w:asciiTheme="minorHAnsi" w:hAnsiTheme="minorHAnsi" w:cstheme="minorHAnsi"/>
          <w:bCs/>
          <w:sz w:val="24"/>
          <w:szCs w:val="24"/>
        </w:rPr>
        <w:t>N</w:t>
      </w:r>
      <w:r w:rsidRPr="003B1D7A">
        <w:rPr>
          <w:rFonts w:asciiTheme="minorHAnsi" w:hAnsiTheme="minorHAnsi" w:cstheme="minorHAnsi"/>
          <w:bCs/>
          <w:sz w:val="24"/>
          <w:szCs w:val="24"/>
        </w:rPr>
        <w:t>adzornog inženjera.</w:t>
      </w:r>
    </w:p>
    <w:p w14:paraId="1CCBE1A9" w14:textId="77777777" w:rsidR="003B1D7A" w:rsidRPr="003B1D7A" w:rsidRDefault="003B1D7A" w:rsidP="003B1D7A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</w:rPr>
      </w:pPr>
    </w:p>
    <w:p w14:paraId="501CA4B6" w14:textId="6862A3C7" w:rsidR="003B1D7A" w:rsidRDefault="003B1D7A">
      <w:pPr>
        <w:pStyle w:val="Odlomakpopisa"/>
        <w:numPr>
          <w:ilvl w:val="0"/>
          <w:numId w:val="4"/>
        </w:numPr>
        <w:tabs>
          <w:tab w:val="left" w:pos="8505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B1D7A">
        <w:rPr>
          <w:rFonts w:asciiTheme="minorHAnsi" w:hAnsiTheme="minorHAnsi" w:cstheme="minorHAnsi"/>
          <w:sz w:val="24"/>
          <w:szCs w:val="24"/>
        </w:rPr>
        <w:t xml:space="preserve">Sukladno članku 7. Zakona o elektroničkom izdavanju računa u javnoj nabavi (NN 94/18) te članku 2. točka 24. Zakona o fiskalizaciji (NN 89/25) </w:t>
      </w:r>
      <w:r w:rsidR="00F70743">
        <w:rPr>
          <w:rFonts w:asciiTheme="minorHAnsi" w:hAnsiTheme="minorHAnsi" w:cstheme="minorHAnsi"/>
          <w:sz w:val="24"/>
          <w:szCs w:val="24"/>
        </w:rPr>
        <w:t xml:space="preserve">Izvršitelj </w:t>
      </w:r>
      <w:r w:rsidRPr="003B1D7A">
        <w:rPr>
          <w:rFonts w:asciiTheme="minorHAnsi" w:hAnsiTheme="minorHAnsi" w:cstheme="minorHAnsi"/>
          <w:sz w:val="24"/>
          <w:szCs w:val="24"/>
        </w:rPr>
        <w:t>je u obvezi izdavati i slati elektroničke račune i prateće isprave sukladno europskoj normi.</w:t>
      </w:r>
    </w:p>
    <w:p w14:paraId="5B91716B" w14:textId="77777777" w:rsidR="00856766" w:rsidRPr="00856766" w:rsidRDefault="00856766" w:rsidP="00856766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50DFEE70" w14:textId="77777777" w:rsidR="00856766" w:rsidRDefault="00856766">
      <w:pPr>
        <w:pStyle w:val="Odlomakpopisa"/>
        <w:widowControl w:val="0"/>
        <w:numPr>
          <w:ilvl w:val="0"/>
          <w:numId w:val="4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6766">
        <w:rPr>
          <w:rFonts w:asciiTheme="minorHAnsi" w:hAnsiTheme="minorHAnsi" w:cstheme="minorHAnsi"/>
          <w:bCs/>
          <w:sz w:val="24"/>
          <w:szCs w:val="24"/>
        </w:rPr>
        <w:t>Naručitelj će plaćanja vršiti u eurima.</w:t>
      </w:r>
    </w:p>
    <w:p w14:paraId="2CA7A54D" w14:textId="77777777" w:rsidR="00856766" w:rsidRPr="00856766" w:rsidRDefault="00856766" w:rsidP="00856766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</w:rPr>
      </w:pPr>
    </w:p>
    <w:p w14:paraId="40324BAC" w14:textId="5B6F038C" w:rsidR="00856766" w:rsidRPr="00856766" w:rsidRDefault="00856766">
      <w:pPr>
        <w:pStyle w:val="Odlomakpopisa"/>
        <w:widowControl w:val="0"/>
        <w:numPr>
          <w:ilvl w:val="0"/>
          <w:numId w:val="4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6766">
        <w:rPr>
          <w:rFonts w:asciiTheme="minorHAnsi" w:hAnsiTheme="minorHAnsi" w:cstheme="minorHAnsi"/>
          <w:bCs/>
          <w:sz w:val="24"/>
          <w:szCs w:val="24"/>
        </w:rPr>
        <w:t>I</w:t>
      </w:r>
      <w:r w:rsidR="00F70743">
        <w:rPr>
          <w:rFonts w:asciiTheme="minorHAnsi" w:hAnsiTheme="minorHAnsi" w:cstheme="minorHAnsi"/>
          <w:bCs/>
          <w:sz w:val="24"/>
          <w:szCs w:val="24"/>
        </w:rPr>
        <w:t>zvršitelj</w:t>
      </w:r>
      <w:r w:rsidRPr="00856766">
        <w:rPr>
          <w:rFonts w:asciiTheme="minorHAnsi" w:hAnsiTheme="minorHAnsi" w:cstheme="minorHAnsi"/>
          <w:bCs/>
          <w:sz w:val="24"/>
          <w:szCs w:val="24"/>
        </w:rPr>
        <w:t xml:space="preserve"> ne smije bez suglasnosti Naručitelja, svoja potraživanja prema Naručitelju, po ovom Ugovoru, prenositi na treće osobe.</w:t>
      </w:r>
    </w:p>
    <w:p w14:paraId="199A6711" w14:textId="77777777" w:rsidR="00856766" w:rsidRDefault="00856766" w:rsidP="00856766">
      <w:pPr>
        <w:rPr>
          <w:rFonts w:ascii="Arial" w:eastAsia="SimSun" w:hAnsi="Arial" w:cs="Arial"/>
          <w:b/>
          <w:lang w:eastAsia="zh-CN"/>
        </w:rPr>
      </w:pPr>
      <w:bookmarkStart w:id="0" w:name="_Toc430683380"/>
      <w:bookmarkStart w:id="1" w:name="_Toc438974408"/>
      <w:bookmarkStart w:id="2" w:name="_Toc439182115"/>
      <w:bookmarkStart w:id="3" w:name="_Toc454826803"/>
      <w:bookmarkStart w:id="4" w:name="_Toc501369222"/>
      <w:bookmarkStart w:id="5" w:name="_Toc6920945"/>
      <w:bookmarkStart w:id="6" w:name="_Toc6921423"/>
    </w:p>
    <w:bookmarkEnd w:id="0"/>
    <w:bookmarkEnd w:id="1"/>
    <w:bookmarkEnd w:id="2"/>
    <w:bookmarkEnd w:id="3"/>
    <w:bookmarkEnd w:id="4"/>
    <w:bookmarkEnd w:id="5"/>
    <w:bookmarkEnd w:id="6"/>
    <w:p w14:paraId="7DD5EC8D" w14:textId="5929FC4C" w:rsidR="00856766" w:rsidRPr="00856766" w:rsidRDefault="00856766" w:rsidP="00856766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5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028222C5" w14:textId="748AB2EB" w:rsidR="00856766" w:rsidRDefault="00856766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6766">
        <w:rPr>
          <w:rFonts w:asciiTheme="minorHAnsi" w:hAnsiTheme="minorHAnsi" w:cstheme="minorHAnsi"/>
          <w:bCs/>
          <w:sz w:val="24"/>
          <w:szCs w:val="24"/>
        </w:rPr>
        <w:t xml:space="preserve">Privremena mjesečna situacija za prethodni mjesec se isporučuje najkasnije do 15-tog u mjesecu. Privremene mjesečne i okončana situacija ispostavljaju se Naručitelju ovjerene od strane nadzornog inženjera. Ovjera privremenih i okončane situacije od strane nadzornog inženjera preduvjet je za ovjeru od strane Naručitelja. Privremene mjesečne i okončana situacija ispostavljaju se u minimalno 3 (slovima: tri) primjerka. </w:t>
      </w:r>
    </w:p>
    <w:p w14:paraId="5879B237" w14:textId="77777777" w:rsidR="00413B41" w:rsidRPr="00413B41" w:rsidRDefault="00413B41" w:rsidP="00413B41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CCF6C69" w14:textId="339B930E" w:rsidR="00856766" w:rsidRDefault="00856766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6766">
        <w:rPr>
          <w:rFonts w:asciiTheme="minorHAnsi" w:hAnsiTheme="minorHAnsi" w:cstheme="minorHAnsi"/>
          <w:bCs/>
          <w:sz w:val="24"/>
          <w:szCs w:val="24"/>
        </w:rPr>
        <w:t>I</w:t>
      </w:r>
      <w:r w:rsidR="00F70743">
        <w:rPr>
          <w:rFonts w:asciiTheme="minorHAnsi" w:hAnsiTheme="minorHAnsi" w:cstheme="minorHAnsi"/>
          <w:bCs/>
          <w:sz w:val="24"/>
          <w:szCs w:val="24"/>
        </w:rPr>
        <w:t>zvršitelj</w:t>
      </w:r>
      <w:r w:rsidRPr="00856766">
        <w:rPr>
          <w:rFonts w:asciiTheme="minorHAnsi" w:hAnsiTheme="minorHAnsi" w:cstheme="minorHAnsi"/>
          <w:bCs/>
          <w:sz w:val="24"/>
          <w:szCs w:val="24"/>
        </w:rPr>
        <w:t xml:space="preserve"> je dužan po primitku ovjerenih situacija od strane nadzornog inženjera i Naručitelja </w:t>
      </w:r>
      <w:r w:rsidRPr="00856766">
        <w:rPr>
          <w:rFonts w:asciiTheme="minorHAnsi" w:hAnsiTheme="minorHAnsi" w:cstheme="minorHAnsi"/>
          <w:bCs/>
          <w:sz w:val="24"/>
          <w:szCs w:val="24"/>
        </w:rPr>
        <w:lastRenderedPageBreak/>
        <w:t>izdati e</w:t>
      </w:r>
      <w:r>
        <w:rPr>
          <w:rFonts w:asciiTheme="minorHAnsi" w:hAnsiTheme="minorHAnsi" w:cstheme="minorHAnsi"/>
          <w:bCs/>
          <w:sz w:val="24"/>
          <w:szCs w:val="24"/>
        </w:rPr>
        <w:t>-r</w:t>
      </w:r>
      <w:r w:rsidRPr="00856766">
        <w:rPr>
          <w:rFonts w:asciiTheme="minorHAnsi" w:hAnsiTheme="minorHAnsi" w:cstheme="minorHAnsi"/>
          <w:bCs/>
          <w:sz w:val="24"/>
          <w:szCs w:val="24"/>
        </w:rPr>
        <w:t>ačun, te kao prilog istom priložiti ovjerene situacije te presliku ovjerenog građevinskog dnevnika. Dan predaje smatra se dan zaprimanja e</w:t>
      </w:r>
      <w:r>
        <w:rPr>
          <w:rFonts w:asciiTheme="minorHAnsi" w:hAnsiTheme="minorHAnsi" w:cstheme="minorHAnsi"/>
          <w:bCs/>
          <w:sz w:val="24"/>
          <w:szCs w:val="24"/>
        </w:rPr>
        <w:t>-r</w:t>
      </w:r>
      <w:r w:rsidRPr="00856766">
        <w:rPr>
          <w:rFonts w:asciiTheme="minorHAnsi" w:hAnsiTheme="minorHAnsi" w:cstheme="minorHAnsi"/>
          <w:bCs/>
          <w:sz w:val="24"/>
          <w:szCs w:val="24"/>
        </w:rPr>
        <w:t>ačuna na poslužitelju Naručitelja.</w:t>
      </w:r>
      <w:r w:rsidRPr="00856766">
        <w:rPr>
          <w:rFonts w:asciiTheme="minorHAnsi" w:hAnsiTheme="minorHAnsi" w:cstheme="minorHAnsi"/>
          <w:sz w:val="24"/>
          <w:szCs w:val="24"/>
        </w:rPr>
        <w:t xml:space="preserve"> </w:t>
      </w:r>
      <w:r w:rsidRPr="00856766">
        <w:rPr>
          <w:rFonts w:asciiTheme="minorHAnsi" w:hAnsiTheme="minorHAnsi" w:cstheme="minorHAnsi"/>
          <w:bCs/>
          <w:sz w:val="24"/>
          <w:szCs w:val="24"/>
        </w:rPr>
        <w:t>Okončanu situaciju I</w:t>
      </w:r>
      <w:r w:rsidR="00F70743">
        <w:rPr>
          <w:rFonts w:asciiTheme="minorHAnsi" w:hAnsiTheme="minorHAnsi" w:cstheme="minorHAnsi"/>
          <w:bCs/>
          <w:sz w:val="24"/>
          <w:szCs w:val="24"/>
        </w:rPr>
        <w:t>zvršitelj</w:t>
      </w:r>
      <w:r w:rsidRPr="00856766">
        <w:rPr>
          <w:rFonts w:asciiTheme="minorHAnsi" w:hAnsiTheme="minorHAnsi" w:cstheme="minorHAnsi"/>
          <w:bCs/>
          <w:sz w:val="24"/>
          <w:szCs w:val="24"/>
        </w:rPr>
        <w:t xml:space="preserve"> dostavlja nakon što predmetna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6766">
        <w:rPr>
          <w:rFonts w:asciiTheme="minorHAnsi" w:hAnsiTheme="minorHAnsi" w:cstheme="minorHAnsi"/>
          <w:bCs/>
          <w:sz w:val="24"/>
          <w:szCs w:val="24"/>
        </w:rPr>
        <w:t>Opreme i radovi budu u potpunosti završeni, potpisan Zapisnik o uspješnoj primopredaji i okončanom obračunu.</w:t>
      </w:r>
    </w:p>
    <w:p w14:paraId="1C7EE4DE" w14:textId="77777777" w:rsidR="00856766" w:rsidRPr="00856766" w:rsidRDefault="00856766" w:rsidP="00856766">
      <w:pPr>
        <w:pStyle w:val="Odlomakpopisa"/>
        <w:rPr>
          <w:rFonts w:ascii="Arial" w:hAnsi="Arial" w:cs="Arial"/>
          <w:bCs/>
        </w:rPr>
      </w:pPr>
    </w:p>
    <w:p w14:paraId="7D842B07" w14:textId="01A21DD9" w:rsidR="00856766" w:rsidRPr="00413B41" w:rsidRDefault="00856766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6766">
        <w:rPr>
          <w:rFonts w:asciiTheme="minorHAnsi" w:hAnsiTheme="minorHAnsi" w:cstheme="minorHAnsi"/>
          <w:bCs/>
          <w:sz w:val="24"/>
          <w:szCs w:val="24"/>
        </w:rPr>
        <w:t>Naručitelj će privremenu/okončanu situaciju u roku od 15 (slovima: petnaest) dana od zaprimanja ovjeriti ili tražiti njenu izmjenu i/ili dopunu. I</w:t>
      </w:r>
      <w:r w:rsidR="00F70743">
        <w:rPr>
          <w:rFonts w:asciiTheme="minorHAnsi" w:hAnsiTheme="minorHAnsi" w:cstheme="minorHAnsi"/>
          <w:bCs/>
          <w:sz w:val="24"/>
          <w:szCs w:val="24"/>
        </w:rPr>
        <w:t>zvršitelj</w:t>
      </w:r>
      <w:r w:rsidRPr="00856766">
        <w:rPr>
          <w:rFonts w:asciiTheme="minorHAnsi" w:hAnsiTheme="minorHAnsi" w:cstheme="minorHAnsi"/>
          <w:bCs/>
          <w:sz w:val="24"/>
          <w:szCs w:val="24"/>
        </w:rPr>
        <w:t xml:space="preserve"> je dužan izmjene/dopune izraditi i dati na ovjeru nadzornom inženjeru u roku od 5 (slovima: pet) od dana zaprimanja zahtjeva za izmjenu i/ili dopunu</w:t>
      </w:r>
      <w:r w:rsidRPr="00856766">
        <w:rPr>
          <w:rFonts w:ascii="Arial" w:hAnsi="Arial" w:cs="Arial"/>
          <w:bCs/>
        </w:rPr>
        <w:t>.</w:t>
      </w:r>
    </w:p>
    <w:p w14:paraId="65358DDA" w14:textId="77777777" w:rsidR="00413B41" w:rsidRPr="00413B41" w:rsidRDefault="00413B41" w:rsidP="00413B41">
      <w:pPr>
        <w:pStyle w:val="Odlomakpopisa"/>
        <w:rPr>
          <w:rFonts w:asciiTheme="minorHAnsi" w:hAnsiTheme="minorHAnsi" w:cstheme="minorHAnsi"/>
          <w:bCs/>
          <w:sz w:val="24"/>
          <w:szCs w:val="24"/>
        </w:rPr>
      </w:pPr>
    </w:p>
    <w:p w14:paraId="6983D0E5" w14:textId="298CEBAE" w:rsidR="00413B41" w:rsidRPr="00413B41" w:rsidRDefault="00413B41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3B41">
        <w:rPr>
          <w:rFonts w:asciiTheme="minorHAnsi" w:hAnsiTheme="minorHAnsi" w:cstheme="minorHAnsi"/>
          <w:bCs/>
          <w:sz w:val="24"/>
          <w:szCs w:val="24"/>
        </w:rPr>
        <w:t>I</w:t>
      </w:r>
      <w:r w:rsidR="004F3824">
        <w:rPr>
          <w:rFonts w:asciiTheme="minorHAnsi" w:hAnsiTheme="minorHAnsi" w:cstheme="minorHAnsi"/>
          <w:bCs/>
          <w:sz w:val="24"/>
          <w:szCs w:val="24"/>
        </w:rPr>
        <w:t>zvršitelj</w:t>
      </w:r>
      <w:r w:rsidRPr="00413B41">
        <w:rPr>
          <w:rFonts w:asciiTheme="minorHAnsi" w:hAnsiTheme="minorHAnsi" w:cstheme="minorHAnsi"/>
          <w:bCs/>
          <w:sz w:val="24"/>
          <w:szCs w:val="24"/>
        </w:rPr>
        <w:t xml:space="preserve"> može od Naručitelja zatražiti produljenje roka dostave privremene mjesečne situacije  ukoliko iz opravdanog razloga ne uspije u ugovorenom roku dostaviti istu.</w:t>
      </w:r>
    </w:p>
    <w:p w14:paraId="6E3099D9" w14:textId="77777777" w:rsidR="00413B41" w:rsidRPr="00413B41" w:rsidRDefault="00413B41" w:rsidP="00413B41">
      <w:pPr>
        <w:widowControl w:val="0"/>
        <w:snapToGrid w:val="0"/>
        <w:ind w:right="114"/>
        <w:jc w:val="both"/>
        <w:rPr>
          <w:rFonts w:ascii="Arial" w:hAnsi="Arial" w:cs="Arial"/>
          <w:bCs/>
        </w:rPr>
      </w:pPr>
    </w:p>
    <w:p w14:paraId="439D6EA3" w14:textId="11B24D87" w:rsidR="00413B41" w:rsidRDefault="00413B41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3B41">
        <w:rPr>
          <w:rFonts w:asciiTheme="minorHAnsi" w:hAnsiTheme="minorHAnsi" w:cstheme="minorHAnsi"/>
          <w:bCs/>
          <w:sz w:val="24"/>
          <w:szCs w:val="24"/>
        </w:rPr>
        <w:t>Sve dostavljene primjedbe na privremenu situaciju, moraju se razriješiti prije dostavljanja slijedeće privremene situacije.</w:t>
      </w:r>
    </w:p>
    <w:p w14:paraId="069D532A" w14:textId="77777777" w:rsidR="00413B41" w:rsidRDefault="00413B41" w:rsidP="00413B41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0A6823" w14:textId="77777777" w:rsidR="00413B41" w:rsidRDefault="00413B41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3B41">
        <w:rPr>
          <w:rFonts w:asciiTheme="minorHAnsi" w:hAnsiTheme="minorHAnsi" w:cstheme="minorHAnsi"/>
          <w:bCs/>
          <w:sz w:val="24"/>
          <w:szCs w:val="24"/>
        </w:rPr>
        <w:t>Naručitelj može u opravdanim slučajevima osporiti plaćanje dijela situacije, ali je neosporeni dio situacije dužan platiti u roku iz članka 4. stavka 1. Ugovora.</w:t>
      </w:r>
    </w:p>
    <w:p w14:paraId="61EA00E4" w14:textId="77777777" w:rsidR="00413B41" w:rsidRPr="00413B41" w:rsidRDefault="00413B41" w:rsidP="00413B41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</w:rPr>
      </w:pPr>
    </w:p>
    <w:p w14:paraId="7A36DCC3" w14:textId="044560CB" w:rsidR="00413B41" w:rsidRDefault="00413B41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3B41">
        <w:rPr>
          <w:rFonts w:asciiTheme="minorHAnsi" w:hAnsiTheme="minorHAnsi" w:cstheme="minorHAnsi"/>
          <w:bCs/>
          <w:sz w:val="24"/>
          <w:szCs w:val="24"/>
        </w:rPr>
        <w:t>Konačna vrijednost utvrdit će se okončanim obračunom na osnovu stvarno izvršenih količina priznatih u Građevinskoj knjizi i jediničnih cijena iz troškovnika, ovjerenih od strane nadzornog inženjera, kao i odredbi ovog Ugovora.</w:t>
      </w:r>
    </w:p>
    <w:p w14:paraId="12FF9BE4" w14:textId="77777777" w:rsidR="00413B41" w:rsidRPr="00413B41" w:rsidRDefault="00413B41" w:rsidP="00413B41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</w:rPr>
      </w:pPr>
    </w:p>
    <w:p w14:paraId="3156058A" w14:textId="77777777" w:rsidR="00413B41" w:rsidRPr="00413B41" w:rsidRDefault="00413B41">
      <w:pPr>
        <w:pStyle w:val="Odlomakpopisa"/>
        <w:widowControl w:val="0"/>
        <w:numPr>
          <w:ilvl w:val="0"/>
          <w:numId w:val="5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3B41">
        <w:rPr>
          <w:rFonts w:asciiTheme="minorHAnsi" w:hAnsiTheme="minorHAnsi" w:cstheme="minorHAnsi"/>
          <w:bCs/>
          <w:sz w:val="24"/>
          <w:szCs w:val="24"/>
        </w:rPr>
        <w:t>Predujam je isključen, kao i traženje sredstava osiguranja plaćanja.</w:t>
      </w:r>
    </w:p>
    <w:p w14:paraId="0B94225B" w14:textId="77777777" w:rsidR="00413B41" w:rsidRDefault="00413B41" w:rsidP="00413B41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8E4C38" w14:textId="3A465CE0" w:rsidR="00413B41" w:rsidRDefault="00413B41" w:rsidP="00413B41">
      <w:pPr>
        <w:spacing w:line="276" w:lineRule="auto"/>
        <w:jc w:val="both"/>
        <w:rPr>
          <w:rFonts w:ascii="Calibri" w:eastAsia="Times New Roman" w:hAnsi="Calibri" w:cs="Calibri"/>
          <w:b/>
        </w:rPr>
      </w:pPr>
      <w:r w:rsidRPr="00794A71">
        <w:rPr>
          <w:rFonts w:ascii="Calibri" w:eastAsia="Times New Roman" w:hAnsi="Calibri" w:cs="Calibri"/>
          <w:b/>
        </w:rPr>
        <w:t>I</w:t>
      </w:r>
      <w:r w:rsidR="008A6945">
        <w:rPr>
          <w:rFonts w:ascii="Calibri" w:eastAsia="Times New Roman" w:hAnsi="Calibri" w:cs="Calibri"/>
          <w:b/>
        </w:rPr>
        <w:t>I</w:t>
      </w:r>
      <w:r>
        <w:rPr>
          <w:rFonts w:ascii="Calibri" w:eastAsia="Times New Roman" w:hAnsi="Calibri" w:cs="Calibri"/>
          <w:b/>
        </w:rPr>
        <w:t>I</w:t>
      </w:r>
      <w:r w:rsidRPr="00794A71"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>UVOĐENJE U POSAO, ROK I MJESTO IZVRŠENJA</w:t>
      </w:r>
    </w:p>
    <w:p w14:paraId="55F9938F" w14:textId="77777777" w:rsidR="00413B41" w:rsidRDefault="00413B41" w:rsidP="00413B41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</w:p>
    <w:p w14:paraId="3A415081" w14:textId="629EAE90" w:rsidR="00413B41" w:rsidRDefault="00413B41" w:rsidP="00413B41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6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234C046A" w14:textId="3BE808F8" w:rsidR="008A6945" w:rsidRPr="008A6945" w:rsidRDefault="00413B41">
      <w:pPr>
        <w:pStyle w:val="Odlomakpopisa"/>
        <w:widowControl w:val="0"/>
        <w:numPr>
          <w:ilvl w:val="0"/>
          <w:numId w:val="6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3B41">
        <w:rPr>
          <w:rFonts w:asciiTheme="minorHAnsi" w:hAnsiTheme="minorHAnsi" w:cstheme="minorHAnsi"/>
          <w:sz w:val="24"/>
          <w:szCs w:val="24"/>
        </w:rPr>
        <w:t xml:space="preserve">Mjesto izvršenja ugovora odnosno izvršenja radova je na lokaciji Franje </w:t>
      </w:r>
      <w:proofErr w:type="spellStart"/>
      <w:r w:rsidRPr="00413B41">
        <w:rPr>
          <w:rFonts w:asciiTheme="minorHAnsi" w:hAnsiTheme="minorHAnsi" w:cstheme="minorHAnsi"/>
          <w:sz w:val="24"/>
          <w:szCs w:val="24"/>
        </w:rPr>
        <w:t>Galinca</w:t>
      </w:r>
      <w:proofErr w:type="spellEnd"/>
      <w:r w:rsidRPr="00413B41">
        <w:rPr>
          <w:rFonts w:asciiTheme="minorHAnsi" w:hAnsiTheme="minorHAnsi" w:cstheme="minorHAnsi"/>
          <w:sz w:val="24"/>
          <w:szCs w:val="24"/>
        </w:rPr>
        <w:t xml:space="preserve"> bb, dio </w:t>
      </w:r>
      <w:proofErr w:type="spellStart"/>
      <w:r w:rsidRPr="00413B41">
        <w:rPr>
          <w:rFonts w:asciiTheme="minorHAnsi" w:hAnsiTheme="minorHAnsi" w:cstheme="minorHAnsi"/>
          <w:sz w:val="24"/>
          <w:szCs w:val="24"/>
        </w:rPr>
        <w:t>k.č</w:t>
      </w:r>
      <w:proofErr w:type="spellEnd"/>
      <w:r w:rsidRPr="00413B41">
        <w:rPr>
          <w:rFonts w:asciiTheme="minorHAnsi" w:hAnsiTheme="minorHAnsi" w:cstheme="minorHAnsi"/>
          <w:sz w:val="24"/>
          <w:szCs w:val="24"/>
        </w:rPr>
        <w:t xml:space="preserve">. 2273/17, </w:t>
      </w:r>
      <w:proofErr w:type="spellStart"/>
      <w:r w:rsidRPr="00413B41">
        <w:rPr>
          <w:rFonts w:asciiTheme="minorHAnsi" w:hAnsiTheme="minorHAnsi" w:cstheme="minorHAnsi"/>
          <w:sz w:val="24"/>
          <w:szCs w:val="24"/>
        </w:rPr>
        <w:t>k.č</w:t>
      </w:r>
      <w:proofErr w:type="spellEnd"/>
      <w:r w:rsidRPr="00413B41">
        <w:rPr>
          <w:rFonts w:asciiTheme="minorHAnsi" w:hAnsiTheme="minorHAnsi" w:cstheme="minorHAnsi"/>
          <w:sz w:val="24"/>
          <w:szCs w:val="24"/>
        </w:rPr>
        <w:t xml:space="preserve">. 2273/19, 2273/9, 2273/11, 2404/2, sve k.o. Varaždin od kojih se formira čestica </w:t>
      </w:r>
      <w:proofErr w:type="spellStart"/>
      <w:r w:rsidRPr="00413B41">
        <w:rPr>
          <w:rFonts w:asciiTheme="minorHAnsi" w:hAnsiTheme="minorHAnsi" w:cstheme="minorHAnsi"/>
          <w:sz w:val="24"/>
          <w:szCs w:val="24"/>
        </w:rPr>
        <w:t>k.č</w:t>
      </w:r>
      <w:proofErr w:type="spellEnd"/>
      <w:r w:rsidRPr="00413B41">
        <w:rPr>
          <w:rFonts w:asciiTheme="minorHAnsi" w:hAnsiTheme="minorHAnsi" w:cstheme="minorHAnsi"/>
          <w:sz w:val="24"/>
          <w:szCs w:val="24"/>
        </w:rPr>
        <w:t>. 2273/19 k.o. Varaždin.</w:t>
      </w:r>
    </w:p>
    <w:p w14:paraId="087ED4A4" w14:textId="77777777" w:rsidR="008A6945" w:rsidRPr="008A6945" w:rsidRDefault="008A6945" w:rsidP="008A6945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</w:rPr>
      </w:pPr>
    </w:p>
    <w:p w14:paraId="52D7A87E" w14:textId="3B6CDF0B" w:rsidR="008A6945" w:rsidRPr="008A6945" w:rsidRDefault="008A6945" w:rsidP="008A6945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7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44AD6086" w14:textId="678DBD6A" w:rsidR="008A6945" w:rsidRDefault="008A6945">
      <w:pPr>
        <w:pStyle w:val="Odlomakpopisa"/>
        <w:widowControl w:val="0"/>
        <w:numPr>
          <w:ilvl w:val="0"/>
          <w:numId w:val="7"/>
        </w:numPr>
        <w:snapToGrid w:val="0"/>
        <w:ind w:right="1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6945">
        <w:rPr>
          <w:rFonts w:asciiTheme="minorHAnsi" w:hAnsiTheme="minorHAnsi" w:cstheme="minorHAnsi"/>
          <w:bCs/>
          <w:sz w:val="24"/>
          <w:szCs w:val="24"/>
        </w:rPr>
        <w:t xml:space="preserve">Izvršenje usluge prati dinamiku izvođenja radova. Budući da je Ugovor o izvođenju radova sklopljen 29. listopada 2024. godine, a izvođač je uveden u posao 15. studenog 2024. godine, te ugovoreni rok završetka radova je u roku od 24 mjeseca, u ovom slučaju početak izvršenja ugovora započinje potpisom </w:t>
      </w:r>
      <w:r w:rsidRPr="008A6945">
        <w:rPr>
          <w:rFonts w:asciiTheme="minorHAnsi" w:hAnsiTheme="minorHAnsi" w:cstheme="minorHAnsi"/>
          <w:sz w:val="24"/>
          <w:szCs w:val="24"/>
        </w:rPr>
        <w:t>posljednje ugovorna strana te je na snazi do izvršenja svih obaveza ugovornih strana.</w:t>
      </w:r>
      <w:r w:rsidRPr="008A6945">
        <w:rPr>
          <w:rFonts w:asciiTheme="minorHAnsi" w:hAnsiTheme="minorHAnsi" w:cstheme="minorHAnsi"/>
          <w:bCs/>
          <w:sz w:val="24"/>
          <w:szCs w:val="24"/>
        </w:rPr>
        <w:t xml:space="preserve"> Kranji rok za izvršenje ugovora je </w:t>
      </w:r>
      <w:r w:rsidRPr="008A6945">
        <w:rPr>
          <w:rFonts w:asciiTheme="minorHAnsi" w:hAnsiTheme="minorHAnsi" w:cstheme="minorHAnsi"/>
          <w:b/>
          <w:i/>
          <w:iCs/>
          <w:sz w:val="24"/>
          <w:szCs w:val="24"/>
        </w:rPr>
        <w:t>najkasnije do 15.01.2027.</w:t>
      </w:r>
    </w:p>
    <w:p w14:paraId="30062B98" w14:textId="77777777" w:rsidR="008A6945" w:rsidRPr="008A6945" w:rsidRDefault="008A6945" w:rsidP="008A6945">
      <w:pPr>
        <w:pStyle w:val="Odlomakpopisa"/>
        <w:rPr>
          <w:rFonts w:asciiTheme="minorHAnsi" w:hAnsiTheme="minorHAnsi" w:cstheme="minorHAnsi"/>
          <w:bCs/>
          <w:sz w:val="24"/>
          <w:szCs w:val="24"/>
        </w:rPr>
      </w:pPr>
    </w:p>
    <w:p w14:paraId="103856C3" w14:textId="7E1234CB" w:rsidR="008A6945" w:rsidRDefault="008A6945">
      <w:pPr>
        <w:pStyle w:val="Odlomakpopisa"/>
        <w:numPr>
          <w:ilvl w:val="0"/>
          <w:numId w:val="7"/>
        </w:numPr>
        <w:ind w:right="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8A6945">
        <w:rPr>
          <w:rFonts w:asciiTheme="minorHAnsi" w:eastAsia="Arial" w:hAnsiTheme="minorHAnsi" w:cstheme="minorHAnsi"/>
          <w:bCs/>
          <w:sz w:val="24"/>
          <w:szCs w:val="24"/>
        </w:rPr>
        <w:t>I</w:t>
      </w:r>
      <w:r>
        <w:rPr>
          <w:rFonts w:asciiTheme="minorHAnsi" w:eastAsia="Arial" w:hAnsiTheme="minorHAnsi" w:cstheme="minorHAnsi"/>
          <w:bCs/>
          <w:sz w:val="24"/>
          <w:szCs w:val="24"/>
        </w:rPr>
        <w:t>zvršitelj</w:t>
      </w:r>
      <w:r w:rsidRPr="008A6945">
        <w:rPr>
          <w:rFonts w:asciiTheme="minorHAnsi" w:eastAsia="Arial" w:hAnsiTheme="minorHAnsi" w:cstheme="minorHAnsi"/>
          <w:bCs/>
          <w:sz w:val="24"/>
          <w:szCs w:val="24"/>
        </w:rPr>
        <w:t xml:space="preserve"> se obvezuje izvršiti isporuku, montažu i instalaciju Opreme, izvesti popratne radove i usluge, do dovođenja u punu funkcionalnost Opreme te obučiti osoblje korisnika Opreme za korištenje i održavanje sustava, izvršiti tehnički prijem sustava tehničke zaštite te izdati potvrdu vlasniku/korisniku objekta da je sustav tehničke zaštite izveden sukladno Pravilniku o uvjetima i načinu provede tehničke zaštite. </w:t>
      </w:r>
    </w:p>
    <w:p w14:paraId="2E24D53E" w14:textId="77777777" w:rsidR="008A6945" w:rsidRPr="008A6945" w:rsidRDefault="008A6945" w:rsidP="008A6945">
      <w:pPr>
        <w:pStyle w:val="Odlomakpopisa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4CD2E95" w14:textId="331D588C" w:rsidR="008A6945" w:rsidRDefault="008A6945">
      <w:pPr>
        <w:pStyle w:val="Odlomakpopisa"/>
        <w:numPr>
          <w:ilvl w:val="0"/>
          <w:numId w:val="7"/>
        </w:numPr>
        <w:ind w:right="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8A6945">
        <w:rPr>
          <w:rFonts w:asciiTheme="minorHAnsi" w:eastAsia="Arial" w:hAnsiTheme="minorHAnsi" w:cstheme="minorHAnsi"/>
          <w:bCs/>
          <w:sz w:val="24"/>
          <w:szCs w:val="24"/>
        </w:rPr>
        <w:t>I</w:t>
      </w:r>
      <w:r>
        <w:rPr>
          <w:rFonts w:asciiTheme="minorHAnsi" w:eastAsia="Arial" w:hAnsiTheme="minorHAnsi" w:cstheme="minorHAnsi"/>
          <w:bCs/>
          <w:sz w:val="24"/>
          <w:szCs w:val="24"/>
        </w:rPr>
        <w:t>zvršitelj</w:t>
      </w:r>
      <w:r w:rsidRPr="008A6945">
        <w:rPr>
          <w:rFonts w:asciiTheme="minorHAnsi" w:eastAsia="Arial" w:hAnsiTheme="minorHAnsi" w:cstheme="minorHAnsi"/>
          <w:bCs/>
          <w:sz w:val="24"/>
          <w:szCs w:val="24"/>
        </w:rPr>
        <w:t xml:space="preserve"> se obvezuje prilikom isporuke Opreme dokazati da ponuđeni proizvodi odgovaraju tehničkim karakteristikama propisanim u Troškovniku. </w:t>
      </w:r>
    </w:p>
    <w:p w14:paraId="1D0A0AC7" w14:textId="77777777" w:rsidR="008A6945" w:rsidRPr="008A6945" w:rsidRDefault="008A6945" w:rsidP="008A6945">
      <w:pPr>
        <w:pStyle w:val="Odlomakpopisa"/>
        <w:rPr>
          <w:rFonts w:asciiTheme="minorHAnsi" w:eastAsia="Arial" w:hAnsiTheme="minorHAnsi" w:cstheme="minorHAnsi"/>
          <w:bCs/>
          <w:sz w:val="24"/>
          <w:szCs w:val="24"/>
        </w:rPr>
      </w:pPr>
    </w:p>
    <w:p w14:paraId="0190C89B" w14:textId="1610FA2B" w:rsidR="008A6945" w:rsidRPr="008A6945" w:rsidRDefault="008A6945">
      <w:pPr>
        <w:pStyle w:val="Odlomakpopisa"/>
        <w:numPr>
          <w:ilvl w:val="0"/>
          <w:numId w:val="7"/>
        </w:numPr>
        <w:ind w:right="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8A6945">
        <w:rPr>
          <w:rFonts w:asciiTheme="minorHAnsi" w:eastAsia="Arial" w:hAnsiTheme="minorHAnsi" w:cstheme="minorHAnsi"/>
          <w:bCs/>
          <w:iCs/>
          <w:sz w:val="24"/>
          <w:szCs w:val="24"/>
        </w:rPr>
        <w:t>U slučaju produženja trajanja Projekta moguće je produžiti i rok izvršenja obveza iz ovog Ugovora.</w:t>
      </w:r>
    </w:p>
    <w:p w14:paraId="2EAD9A9D" w14:textId="77777777" w:rsidR="008A6945" w:rsidRPr="008A6945" w:rsidRDefault="008A6945" w:rsidP="008A6945">
      <w:pPr>
        <w:ind w:right="20"/>
        <w:jc w:val="both"/>
        <w:rPr>
          <w:rFonts w:asciiTheme="minorHAnsi" w:eastAsia="Arial" w:hAnsiTheme="minorHAnsi" w:cstheme="minorHAnsi"/>
          <w:bCs/>
        </w:rPr>
      </w:pPr>
    </w:p>
    <w:p w14:paraId="0F273059" w14:textId="3B1DF5A6" w:rsidR="008A6945" w:rsidRDefault="008A6945" w:rsidP="008A6945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8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5B289F1C" w14:textId="77777777" w:rsidR="004F3824" w:rsidRDefault="004F3824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6945">
        <w:rPr>
          <w:rFonts w:asciiTheme="minorHAnsi" w:hAnsiTheme="minorHAnsi" w:cstheme="minorHAnsi"/>
          <w:bCs/>
          <w:color w:val="000000"/>
          <w:sz w:val="24"/>
          <w:szCs w:val="24"/>
        </w:rPr>
        <w:t>Od dana uvođenja u posao računaju se rokovi za izvršenje obveza iz ovog Ugovora.</w:t>
      </w:r>
    </w:p>
    <w:p w14:paraId="5E0F792F" w14:textId="77777777" w:rsidR="00FB19C8" w:rsidRPr="00FB19C8" w:rsidRDefault="00FB19C8" w:rsidP="00FB19C8">
      <w:pPr>
        <w:pStyle w:val="Odlomakpopisa"/>
        <w:ind w:left="360" w:right="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219DC1C" w14:textId="56105CE0" w:rsidR="008A6945" w:rsidRPr="004F3824" w:rsidRDefault="008A6945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3824">
        <w:rPr>
          <w:rFonts w:asciiTheme="minorHAnsi" w:hAnsiTheme="minorHAnsi" w:cstheme="minorHAnsi"/>
          <w:bCs/>
          <w:color w:val="000000"/>
          <w:sz w:val="24"/>
          <w:szCs w:val="24"/>
        </w:rPr>
        <w:t>Uvođenjem u posao otvara se građevinski dnevnik i vodi se građevinska knjiga te je Izvršitelj dužan za vrijeme izvođenja radova i isporuke opreme voditi građevinsku knjigu i građevinski dnevnik sukladno Pravilniku o načinu provedbe stručnog nadzora građenja, uvjetima i načinu vođenja građevinskog dnevnika te o sadržaju završnog izvješća nadzornog inženjera ("Narodne novine“, broj 131/21 i 68/22).</w:t>
      </w:r>
    </w:p>
    <w:p w14:paraId="6C064A8D" w14:textId="77777777" w:rsidR="00FB19C8" w:rsidRPr="00FB19C8" w:rsidRDefault="00FB19C8" w:rsidP="00FB19C8">
      <w:pPr>
        <w:jc w:val="both"/>
        <w:rPr>
          <w:rFonts w:asciiTheme="minorHAnsi" w:hAnsiTheme="minorHAnsi" w:cstheme="minorHAnsi"/>
          <w:bCs/>
          <w:color w:val="000000"/>
        </w:rPr>
      </w:pPr>
    </w:p>
    <w:p w14:paraId="79568DBA" w14:textId="14FDE3A8" w:rsidR="00FB19C8" w:rsidRPr="00FB19C8" w:rsidRDefault="00FB19C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B19C8">
        <w:rPr>
          <w:rFonts w:asciiTheme="minorHAnsi" w:hAnsiTheme="minorHAnsi" w:cstheme="minorHAnsi"/>
          <w:bCs/>
          <w:color w:val="000000"/>
          <w:sz w:val="24"/>
          <w:szCs w:val="24"/>
        </w:rPr>
        <w:t>Tijekom izvođenja radova i isporuke Opreme cijelo je vrijeme potrebno voditi računa o HTZ (OZO – osobna zaštitna oprema) mjerama  i uputama koordinatora zaštite na radu u fazi izvođenja radova te pravovremeno obavještavati Naručitelja o planiranim aktivnostima (ukoliko je primjenjivo).</w:t>
      </w:r>
    </w:p>
    <w:p w14:paraId="50C9887A" w14:textId="77777777" w:rsidR="00FB19C8" w:rsidRPr="00FB19C8" w:rsidRDefault="00FB19C8" w:rsidP="00FB19C8">
      <w:pPr>
        <w:jc w:val="both"/>
        <w:rPr>
          <w:rFonts w:ascii="Arial" w:hAnsi="Arial" w:cs="Arial"/>
          <w:bCs/>
          <w:color w:val="000000"/>
        </w:rPr>
      </w:pPr>
    </w:p>
    <w:p w14:paraId="0799F176" w14:textId="77777777" w:rsidR="00FB19C8" w:rsidRPr="00FB19C8" w:rsidRDefault="00FB19C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B19C8">
        <w:rPr>
          <w:rFonts w:asciiTheme="minorHAnsi" w:hAnsiTheme="minorHAnsi" w:cstheme="minorHAnsi"/>
          <w:bCs/>
          <w:color w:val="000000"/>
          <w:sz w:val="24"/>
          <w:szCs w:val="24"/>
        </w:rPr>
        <w:t>Završetkom radova i isporuke Opreme smatra se datum koji je nadzorni inženjer Naručitelja potvrdio upisom u građevinski dnevnik kao datum s kojim su svi ugovoreni radovi i isporuka Opreme izvedeni u cijelosti.</w:t>
      </w:r>
    </w:p>
    <w:p w14:paraId="4C6DC65A" w14:textId="77777777" w:rsidR="008A6945" w:rsidRPr="008A6945" w:rsidRDefault="008A6945" w:rsidP="00FB19C8">
      <w:pPr>
        <w:pStyle w:val="Odlomakpopisa"/>
        <w:ind w:left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449BADC" w14:textId="53B4A5E7" w:rsidR="008A6945" w:rsidRPr="00FB19C8" w:rsidRDefault="00FB19C8" w:rsidP="00FB19C8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9</w:t>
      </w:r>
      <w:r w:rsidRPr="00AB03D3">
        <w:rPr>
          <w:rFonts w:ascii="Calibri" w:eastAsia="Times New Roman" w:hAnsi="Calibri" w:cs="Calibri"/>
          <w:b/>
          <w:bCs/>
        </w:rPr>
        <w:t>.</w:t>
      </w:r>
    </w:p>
    <w:p w14:paraId="20A0F5A7" w14:textId="21FF93A0" w:rsidR="00FB19C8" w:rsidRPr="007D1507" w:rsidRDefault="00FB19C8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B19C8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I</w:t>
      </w:r>
      <w:r w:rsidR="00981972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zvršitelj </w:t>
      </w:r>
      <w:r w:rsidRPr="00FB19C8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ima pravo na produljenje roka u sljedećim slučajevima:</w:t>
      </w:r>
    </w:p>
    <w:p w14:paraId="53AD276D" w14:textId="77777777" w:rsidR="007D1507" w:rsidRPr="00FB19C8" w:rsidRDefault="007D1507" w:rsidP="007D1507">
      <w:pPr>
        <w:pStyle w:val="Odlomakpopisa"/>
        <w:ind w:left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BAF1B1B" w14:textId="77777777" w:rsidR="001848BD" w:rsidRDefault="00FB19C8">
      <w:pPr>
        <w:pStyle w:val="Odlomakpopisa"/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B57C5">
        <w:rPr>
          <w:rFonts w:asciiTheme="minorHAnsi" w:hAnsiTheme="minorHAnsi" w:cstheme="minorHAnsi"/>
          <w:color w:val="000000"/>
          <w:sz w:val="24"/>
          <w:szCs w:val="24"/>
        </w:rPr>
        <w:t xml:space="preserve">ako Izvršitelj bez svoje krivnje bude spriječen u isporuci </w:t>
      </w:r>
      <w:r w:rsidRPr="003B57C5">
        <w:rPr>
          <w:rFonts w:asciiTheme="minorHAnsi" w:hAnsiTheme="minorHAnsi" w:cstheme="minorHAnsi"/>
          <w:bCs/>
          <w:color w:val="000000"/>
          <w:sz w:val="24"/>
          <w:szCs w:val="24"/>
        </w:rPr>
        <w:t>robe i/ili izvršenju usluga i/ili izvođenju radova</w:t>
      </w:r>
      <w:r w:rsidRPr="003B57C5">
        <w:rPr>
          <w:rFonts w:asciiTheme="minorHAnsi" w:hAnsiTheme="minorHAnsi" w:cstheme="minorHAnsi"/>
          <w:color w:val="000000"/>
          <w:sz w:val="24"/>
          <w:szCs w:val="24"/>
        </w:rPr>
        <w:t xml:space="preserve">, a zbog događaja koji se nisu mogli predvidjeti i čije posljedice Izvršitelj nije mogao predvidjeti, izbjeći ni ukloniti (viša sila), a o čijem je nastupu i prestanku </w:t>
      </w:r>
    </w:p>
    <w:p w14:paraId="355F5143" w14:textId="4F6E0B2A" w:rsidR="00FB19C8" w:rsidRPr="003B57C5" w:rsidRDefault="00FB19C8" w:rsidP="001848BD">
      <w:pPr>
        <w:pStyle w:val="Odlomakpopisa"/>
        <w:suppressAutoHyphens w:val="0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B57C5">
        <w:rPr>
          <w:rFonts w:asciiTheme="minorHAnsi" w:hAnsiTheme="minorHAnsi" w:cstheme="minorHAnsi"/>
          <w:color w:val="000000"/>
          <w:sz w:val="24"/>
          <w:szCs w:val="24"/>
        </w:rPr>
        <w:t xml:space="preserve">Izvršitelj bez odlaganja dužan obavijestiti Naručitelja, </w:t>
      </w:r>
    </w:p>
    <w:p w14:paraId="1027535F" w14:textId="1E4483A3" w:rsidR="00FB19C8" w:rsidRPr="003B57C5" w:rsidRDefault="00FB19C8">
      <w:pPr>
        <w:numPr>
          <w:ilvl w:val="0"/>
          <w:numId w:val="10"/>
        </w:numPr>
        <w:suppressAutoHyphens w:val="0"/>
        <w:jc w:val="both"/>
        <w:rPr>
          <w:rFonts w:asciiTheme="minorHAnsi" w:eastAsia="Times New Roman" w:hAnsiTheme="minorHAnsi" w:cstheme="minorHAnsi"/>
          <w:color w:val="000000"/>
        </w:rPr>
      </w:pPr>
      <w:r w:rsidRPr="003B57C5">
        <w:rPr>
          <w:rFonts w:asciiTheme="minorHAnsi" w:eastAsia="Times New Roman" w:hAnsiTheme="minorHAnsi" w:cstheme="minorHAnsi"/>
          <w:color w:val="000000"/>
        </w:rPr>
        <w:t>uslijed mjera predviđenih aktima javnopravnih tijela,</w:t>
      </w:r>
    </w:p>
    <w:p w14:paraId="4AA3B69F" w14:textId="77777777" w:rsidR="001848BD" w:rsidRDefault="00FB19C8">
      <w:pPr>
        <w:numPr>
          <w:ilvl w:val="0"/>
          <w:numId w:val="10"/>
        </w:numPr>
        <w:suppressAutoHyphens w:val="0"/>
        <w:jc w:val="both"/>
        <w:rPr>
          <w:rFonts w:asciiTheme="minorHAnsi" w:eastAsia="Times New Roman" w:hAnsiTheme="minorHAnsi" w:cstheme="minorHAnsi"/>
        </w:rPr>
      </w:pPr>
      <w:r w:rsidRPr="003B57C5">
        <w:rPr>
          <w:rFonts w:asciiTheme="minorHAnsi" w:eastAsia="Times New Roman" w:hAnsiTheme="minorHAnsi" w:cstheme="minorHAnsi"/>
          <w:color w:val="000000"/>
        </w:rPr>
        <w:t xml:space="preserve">ako Naručitelj, odnosno </w:t>
      </w:r>
      <w:r w:rsidR="003B57C5" w:rsidRPr="003B57C5">
        <w:rPr>
          <w:rFonts w:asciiTheme="minorHAnsi" w:eastAsia="Times New Roman" w:hAnsiTheme="minorHAnsi" w:cstheme="minorHAnsi"/>
          <w:color w:val="000000"/>
        </w:rPr>
        <w:t>N</w:t>
      </w:r>
      <w:r w:rsidRPr="003B57C5">
        <w:rPr>
          <w:rFonts w:asciiTheme="minorHAnsi" w:eastAsia="Times New Roman" w:hAnsiTheme="minorHAnsi" w:cstheme="minorHAnsi"/>
          <w:color w:val="000000"/>
        </w:rPr>
        <w:t xml:space="preserve">adzorni inženjer, izda nalog o obustavi radova ili </w:t>
      </w:r>
      <w:r w:rsidRPr="003B57C5">
        <w:rPr>
          <w:rFonts w:asciiTheme="minorHAnsi" w:eastAsia="Times New Roman" w:hAnsiTheme="minorHAnsi" w:cstheme="minorHAnsi"/>
        </w:rPr>
        <w:t xml:space="preserve">su radovi </w:t>
      </w:r>
    </w:p>
    <w:p w14:paraId="7998CBC2" w14:textId="77777777" w:rsidR="001848BD" w:rsidRDefault="00FB19C8" w:rsidP="001848BD">
      <w:pPr>
        <w:suppressAutoHyphens w:val="0"/>
        <w:ind w:left="1080"/>
        <w:jc w:val="both"/>
        <w:rPr>
          <w:rFonts w:asciiTheme="minorHAnsi" w:eastAsia="Times New Roman" w:hAnsiTheme="minorHAnsi" w:cstheme="minorHAnsi"/>
        </w:rPr>
      </w:pPr>
      <w:r w:rsidRPr="003B57C5">
        <w:rPr>
          <w:rFonts w:asciiTheme="minorHAnsi" w:eastAsia="Times New Roman" w:hAnsiTheme="minorHAnsi" w:cstheme="minorHAnsi"/>
        </w:rPr>
        <w:t>obustavljeni iz razloga koji nisu uzrokovani krivnjom I</w:t>
      </w:r>
      <w:r w:rsidR="003B57C5" w:rsidRPr="003B57C5">
        <w:rPr>
          <w:rFonts w:asciiTheme="minorHAnsi" w:eastAsia="Times New Roman" w:hAnsiTheme="minorHAnsi" w:cstheme="minorHAnsi"/>
        </w:rPr>
        <w:t>zvršitelja</w:t>
      </w:r>
      <w:r w:rsidRPr="003B57C5">
        <w:rPr>
          <w:rFonts w:asciiTheme="minorHAnsi" w:eastAsia="Times New Roman" w:hAnsiTheme="minorHAnsi" w:cstheme="minorHAnsi"/>
        </w:rPr>
        <w:t xml:space="preserve">, za broj dana koji </w:t>
      </w:r>
    </w:p>
    <w:p w14:paraId="58D7326D" w14:textId="5884CC27" w:rsidR="00FB19C8" w:rsidRPr="003B57C5" w:rsidRDefault="00FB19C8" w:rsidP="001848BD">
      <w:pPr>
        <w:suppressAutoHyphens w:val="0"/>
        <w:ind w:left="1080"/>
        <w:jc w:val="both"/>
        <w:rPr>
          <w:rFonts w:asciiTheme="minorHAnsi" w:eastAsia="Times New Roman" w:hAnsiTheme="minorHAnsi" w:cstheme="minorHAnsi"/>
        </w:rPr>
      </w:pPr>
      <w:r w:rsidRPr="003B57C5">
        <w:rPr>
          <w:rFonts w:asciiTheme="minorHAnsi" w:eastAsia="Times New Roman" w:hAnsiTheme="minorHAnsi" w:cstheme="minorHAnsi"/>
        </w:rPr>
        <w:t>odgovara trajanju obustave,</w:t>
      </w:r>
    </w:p>
    <w:p w14:paraId="70235DB9" w14:textId="77777777" w:rsidR="001848BD" w:rsidRDefault="003B57C5">
      <w:pPr>
        <w:pStyle w:val="Odlomakpopisa"/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3B57C5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zbog nepovoljnih vremenskih prilika za izvođenje pojedinih vrsta radova, koje znatno</w:t>
      </w:r>
    </w:p>
    <w:p w14:paraId="20C5976D" w14:textId="77777777" w:rsidR="001848BD" w:rsidRDefault="003B57C5" w:rsidP="001848BD">
      <w:pPr>
        <w:pStyle w:val="Odlomakpopisa"/>
        <w:suppressAutoHyphens w:val="0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3B57C5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odstupaju  od vremenskih prilika za godišnje doba i mjesto izvođenja radova, utvrđene u građevinskom dnevniku i ovjerene od Nadzornog inženjera temeljem evidencije</w:t>
      </w:r>
    </w:p>
    <w:p w14:paraId="60268768" w14:textId="574EFBE6" w:rsidR="003B57C5" w:rsidRPr="003B57C5" w:rsidRDefault="003B57C5" w:rsidP="001848BD">
      <w:pPr>
        <w:pStyle w:val="Odlomakpopisa"/>
        <w:suppressAutoHyphens w:val="0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3B57C5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hidrometeoroloških uvjeta tijekom izvođenja radova. Rok izvođenja radova produljit će se za odgovarajući broj dana utvrđenih u građevinskom dnevniku,</w:t>
      </w:r>
    </w:p>
    <w:p w14:paraId="514FB876" w14:textId="77777777" w:rsidR="0082532F" w:rsidRDefault="003B57C5">
      <w:pPr>
        <w:pStyle w:val="Odlomakpopisa"/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3B57C5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zbog bilo kojeg kašnjenja kojeg je uzrokovao Naručitelj ili osobe za koje on odgovara,</w:t>
      </w:r>
    </w:p>
    <w:p w14:paraId="64756025" w14:textId="7A646A4B" w:rsidR="007D1507" w:rsidRPr="0082532F" w:rsidRDefault="003B57C5">
      <w:pPr>
        <w:pStyle w:val="Odlomakpopisa"/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  <w:r w:rsidRPr="0082532F">
        <w:rPr>
          <w:rFonts w:asciiTheme="minorHAnsi" w:hAnsiTheme="minorHAnsi" w:cstheme="minorHAnsi"/>
          <w:color w:val="000000"/>
          <w:sz w:val="24"/>
          <w:szCs w:val="24"/>
        </w:rPr>
        <w:t>u slučaju otklanjanja nedostataka po utvrđenom tehničkom prijemu</w:t>
      </w:r>
      <w:r w:rsidR="0082532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8253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884488F" w14:textId="77777777" w:rsidR="00FB19C8" w:rsidRDefault="00FB19C8" w:rsidP="007D1507">
      <w:pPr>
        <w:suppressAutoHyphens w:val="0"/>
        <w:jc w:val="both"/>
        <w:rPr>
          <w:rFonts w:asciiTheme="minorHAnsi" w:hAnsiTheme="minorHAnsi" w:cstheme="minorHAnsi"/>
          <w:color w:val="000000"/>
        </w:rPr>
      </w:pPr>
    </w:p>
    <w:p w14:paraId="64FA4A42" w14:textId="60014AF5" w:rsidR="007D1507" w:rsidRPr="007D1507" w:rsidRDefault="007D1507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D150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Zahtjev za </w:t>
      </w:r>
      <w:r w:rsidRPr="007D150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produljenje roka za izvršenje obveza podnosi se pisanim putem Naručitelju putem 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N</w:t>
      </w:r>
      <w:r w:rsidRPr="007D1507">
        <w:rPr>
          <w:rFonts w:asciiTheme="minorHAnsi" w:hAnsiTheme="minorHAnsi" w:cstheme="minorHAnsi"/>
          <w:color w:val="000000"/>
          <w:sz w:val="24"/>
          <w:szCs w:val="24"/>
          <w:lang w:eastAsia="hr-HR"/>
        </w:rPr>
        <w:t>adzornog inženjera odmah po nastanku okolnosti na kojima se temelji zahtjev. U zahtjevu je potrebno navesti i planirani rok završetka radova / isporuke Opreme.</w:t>
      </w:r>
      <w:r>
        <w:rPr>
          <w:rFonts w:asciiTheme="minorHAnsi" w:hAnsiTheme="minorHAnsi" w:cstheme="minorHAnsi"/>
          <w:color w:val="000000"/>
          <w:sz w:val="24"/>
          <w:szCs w:val="24"/>
          <w:lang w:eastAsia="hr-HR"/>
        </w:rPr>
        <w:t xml:space="preserve"> U zahtjevu je potrebno opisati okolnosti na kojima se on temelji te dostaviti dokaze takvih navoda. </w:t>
      </w:r>
    </w:p>
    <w:p w14:paraId="20F78B42" w14:textId="77777777" w:rsidR="007D1507" w:rsidRPr="007D1507" w:rsidRDefault="007D1507" w:rsidP="007D1507">
      <w:pPr>
        <w:pStyle w:val="Odlomakpopisa"/>
        <w:ind w:left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4A88CD8" w14:textId="77777777" w:rsidR="007D1507" w:rsidRPr="007D1507" w:rsidRDefault="007D1507">
      <w:pPr>
        <w:pStyle w:val="Odlomakpopisa"/>
        <w:numPr>
          <w:ilvl w:val="0"/>
          <w:numId w:val="9"/>
        </w:numPr>
        <w:ind w:right="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1507">
        <w:rPr>
          <w:rFonts w:asciiTheme="minorHAnsi" w:hAnsiTheme="minorHAnsi" w:cstheme="minorHAnsi"/>
          <w:color w:val="000000"/>
          <w:sz w:val="24"/>
          <w:szCs w:val="24"/>
        </w:rPr>
        <w:t>U slučaju osnovanosti zahtjeva pristupa se izmjeni Ugovora.</w:t>
      </w:r>
    </w:p>
    <w:p w14:paraId="01303102" w14:textId="77777777" w:rsidR="007D1507" w:rsidRPr="007D1507" w:rsidRDefault="007D1507" w:rsidP="007D1507">
      <w:pPr>
        <w:pStyle w:val="Odlomakpopisa"/>
        <w:rPr>
          <w:rFonts w:asciiTheme="minorHAnsi" w:hAnsiTheme="minorHAnsi" w:cstheme="minorHAnsi"/>
          <w:color w:val="000000"/>
          <w:sz w:val="24"/>
          <w:szCs w:val="24"/>
        </w:rPr>
      </w:pPr>
    </w:p>
    <w:p w14:paraId="6EC7EE51" w14:textId="07834D52" w:rsidR="007D1507" w:rsidRPr="007D1507" w:rsidRDefault="007D1507">
      <w:pPr>
        <w:pStyle w:val="Odlomakpopisa"/>
        <w:numPr>
          <w:ilvl w:val="0"/>
          <w:numId w:val="9"/>
        </w:numPr>
        <w:ind w:right="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D150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06C7D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D1507">
        <w:rPr>
          <w:rFonts w:asciiTheme="minorHAnsi" w:hAnsiTheme="minorHAnsi" w:cstheme="minorHAnsi"/>
          <w:color w:val="000000"/>
          <w:sz w:val="24"/>
          <w:szCs w:val="24"/>
        </w:rPr>
        <w:t xml:space="preserve"> ne može zahtijevati produljenje roka zbog okolnosti koje su nastupile nakon proteka roka za završetak radova. I</w:t>
      </w:r>
      <w:r w:rsidR="00981972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D1507">
        <w:rPr>
          <w:rFonts w:asciiTheme="minorHAnsi" w:hAnsiTheme="minorHAnsi" w:cstheme="minorHAnsi"/>
          <w:color w:val="000000"/>
          <w:sz w:val="24"/>
          <w:szCs w:val="24"/>
        </w:rPr>
        <w:t xml:space="preserve"> se obvezuje snositi troškove nastale uslijed produljenja ugovora, uključujući troškove stručnog nadzora, ako do prekoračenja ugovorenog roka izvođenja radova dođe krivnjom I</w:t>
      </w:r>
      <w:r w:rsidR="00981972">
        <w:rPr>
          <w:rFonts w:asciiTheme="minorHAnsi" w:hAnsiTheme="minorHAnsi" w:cstheme="minorHAnsi"/>
          <w:color w:val="000000"/>
          <w:sz w:val="24"/>
          <w:szCs w:val="24"/>
        </w:rPr>
        <w:t>zvršitelja.</w:t>
      </w:r>
    </w:p>
    <w:p w14:paraId="6DD770AE" w14:textId="77777777" w:rsidR="007D1507" w:rsidRDefault="007D1507" w:rsidP="00106C7D">
      <w:pPr>
        <w:jc w:val="both"/>
        <w:rPr>
          <w:rFonts w:asciiTheme="minorHAnsi" w:hAnsiTheme="minorHAnsi" w:cstheme="minorHAnsi"/>
          <w:bCs/>
          <w:color w:val="000000"/>
        </w:rPr>
      </w:pPr>
    </w:p>
    <w:p w14:paraId="1001C33F" w14:textId="056B21DF" w:rsidR="00106C7D" w:rsidRDefault="00106C7D" w:rsidP="00106C7D">
      <w:pPr>
        <w:spacing w:line="276" w:lineRule="auto"/>
        <w:jc w:val="both"/>
        <w:rPr>
          <w:rFonts w:ascii="Calibri" w:eastAsia="Times New Roman" w:hAnsi="Calibri" w:cs="Calibri"/>
          <w:bCs/>
          <w:i/>
          <w:iCs/>
        </w:rPr>
      </w:pPr>
      <w:r w:rsidRPr="00794A71">
        <w:rPr>
          <w:rFonts w:ascii="Calibri" w:eastAsia="Times New Roman" w:hAnsi="Calibri" w:cs="Calibri"/>
          <w:b/>
        </w:rPr>
        <w:t>I</w:t>
      </w:r>
      <w:r>
        <w:rPr>
          <w:rFonts w:ascii="Calibri" w:eastAsia="Times New Roman" w:hAnsi="Calibri" w:cs="Calibri"/>
          <w:b/>
        </w:rPr>
        <w:t>V</w:t>
      </w:r>
      <w:r w:rsidRPr="00794A71">
        <w:rPr>
          <w:rFonts w:ascii="Calibri" w:eastAsia="Times New Roman" w:hAnsi="Calibri" w:cs="Calibri"/>
          <w:b/>
        </w:rPr>
        <w:t xml:space="preserve">. </w:t>
      </w:r>
      <w:r w:rsidR="00115BD3">
        <w:rPr>
          <w:rFonts w:ascii="Calibri" w:eastAsia="Times New Roman" w:hAnsi="Calibri" w:cs="Calibri"/>
          <w:b/>
        </w:rPr>
        <w:t>ČLANOVI ZAJEDNICE PONUDITELJA /PODUGOVARATELJI</w:t>
      </w:r>
      <w:r>
        <w:rPr>
          <w:rFonts w:ascii="Calibri" w:eastAsia="Times New Roman" w:hAnsi="Calibri" w:cs="Calibri"/>
          <w:b/>
        </w:rPr>
        <w:t xml:space="preserve"> </w:t>
      </w:r>
      <w:r w:rsidRPr="00106C7D">
        <w:rPr>
          <w:rFonts w:ascii="Calibri" w:eastAsia="Times New Roman" w:hAnsi="Calibri" w:cs="Calibri"/>
          <w:bCs/>
          <w:i/>
          <w:iCs/>
        </w:rPr>
        <w:t>(Ukoliko je primjenjivo)</w:t>
      </w:r>
    </w:p>
    <w:p w14:paraId="18DF24EF" w14:textId="77777777" w:rsidR="00106C7D" w:rsidRDefault="00106C7D" w:rsidP="00106C7D">
      <w:pPr>
        <w:spacing w:line="276" w:lineRule="auto"/>
        <w:jc w:val="center"/>
        <w:rPr>
          <w:rFonts w:ascii="Calibri" w:eastAsia="Times New Roman" w:hAnsi="Calibri" w:cs="Calibri"/>
          <w:b/>
          <w:bCs/>
        </w:rPr>
      </w:pPr>
    </w:p>
    <w:p w14:paraId="10547B06" w14:textId="48B20420" w:rsidR="00115BD3" w:rsidRPr="0034505C" w:rsidRDefault="00106C7D" w:rsidP="0034505C">
      <w:pPr>
        <w:spacing w:line="276" w:lineRule="auto"/>
        <w:jc w:val="center"/>
        <w:rPr>
          <w:rFonts w:ascii="Calibri" w:eastAsia="Times New Roman" w:hAnsi="Calibri" w:cs="Calibri"/>
          <w:bCs/>
          <w:i/>
          <w:iCs/>
        </w:rPr>
      </w:pPr>
      <w:r w:rsidRPr="00AB03D3">
        <w:rPr>
          <w:rFonts w:ascii="Calibri" w:eastAsia="Times New Roman" w:hAnsi="Calibri" w:cs="Calibri"/>
          <w:b/>
          <w:bCs/>
        </w:rPr>
        <w:t xml:space="preserve">Članak </w:t>
      </w:r>
      <w:r>
        <w:rPr>
          <w:rFonts w:ascii="Calibri" w:eastAsia="Times New Roman" w:hAnsi="Calibri" w:cs="Calibri"/>
          <w:b/>
          <w:bCs/>
        </w:rPr>
        <w:t>10</w:t>
      </w:r>
      <w:r w:rsidRPr="00AB03D3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106C7D">
        <w:rPr>
          <w:rFonts w:ascii="Calibri" w:eastAsia="Times New Roman" w:hAnsi="Calibri" w:cs="Calibri"/>
          <w:bCs/>
          <w:i/>
          <w:iCs/>
        </w:rPr>
        <w:t>(Ukoliko je primjenjivo)</w:t>
      </w:r>
    </w:p>
    <w:p w14:paraId="5B245B53" w14:textId="4406BA8C" w:rsidR="00115BD3" w:rsidRDefault="00115BD3">
      <w:pPr>
        <w:pStyle w:val="Odlomakpopisa"/>
        <w:numPr>
          <w:ilvl w:val="0"/>
          <w:numId w:val="11"/>
        </w:numPr>
        <w:jc w:val="both"/>
        <w:rPr>
          <w:rFonts w:ascii="Calibri" w:hAnsi="Calibri" w:cs="Calibri"/>
          <w:iCs/>
          <w:sz w:val="24"/>
          <w:szCs w:val="24"/>
        </w:rPr>
      </w:pPr>
      <w:r w:rsidRPr="00981972">
        <w:rPr>
          <w:rFonts w:ascii="Calibri" w:hAnsi="Calibri" w:cs="Calibri"/>
          <w:iCs/>
          <w:sz w:val="24"/>
          <w:szCs w:val="24"/>
        </w:rPr>
        <w:t xml:space="preserve">U skladu s podnesenom ponudom Izvršitelja, a na temelju </w:t>
      </w:r>
      <w:r>
        <w:rPr>
          <w:rFonts w:ascii="Calibri" w:hAnsi="Calibri" w:cs="Calibri"/>
          <w:iCs/>
          <w:sz w:val="24"/>
          <w:szCs w:val="24"/>
        </w:rPr>
        <w:t>Poziva za dostavu ponuda</w:t>
      </w:r>
      <w:r w:rsidRPr="00981972">
        <w:rPr>
          <w:rFonts w:ascii="Calibri" w:hAnsi="Calibri" w:cs="Calibri"/>
          <w:iCs/>
          <w:sz w:val="24"/>
          <w:szCs w:val="24"/>
        </w:rPr>
        <w:t>, Ugovorne strane suglasno utvrđuju</w:t>
      </w:r>
      <w:r>
        <w:rPr>
          <w:rFonts w:ascii="Calibri" w:hAnsi="Calibri" w:cs="Calibri"/>
          <w:iCs/>
          <w:sz w:val="24"/>
          <w:szCs w:val="24"/>
        </w:rPr>
        <w:t xml:space="preserve"> člana/ove zajednice gospodarskih subjekta i dio ugovora koji će pojedini član zajednice Gospodarskih subjekta izvršavati:</w:t>
      </w:r>
    </w:p>
    <w:p w14:paraId="1F6A3DDD" w14:textId="77777777" w:rsidR="00115BD3" w:rsidRDefault="00115BD3" w:rsidP="00115BD3">
      <w:pPr>
        <w:rPr>
          <w:rFonts w:ascii="Calibri" w:hAnsi="Calibri" w:cs="Calibri"/>
        </w:rPr>
      </w:pPr>
    </w:p>
    <w:tbl>
      <w:tblPr>
        <w:tblStyle w:val="Reetkatablice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56"/>
        <w:gridCol w:w="5641"/>
      </w:tblGrid>
      <w:tr w:rsidR="00115BD3" w:rsidRPr="00794A71" w14:paraId="232656F9" w14:textId="77777777" w:rsidTr="00115BD3">
        <w:tc>
          <w:tcPr>
            <w:tcW w:w="3856" w:type="dxa"/>
          </w:tcPr>
          <w:p w14:paraId="619DEFD2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Naziv člana zajednice gospodarskih subjekata</w:t>
            </w:r>
          </w:p>
        </w:tc>
        <w:tc>
          <w:tcPr>
            <w:tcW w:w="5641" w:type="dxa"/>
          </w:tcPr>
          <w:p w14:paraId="030648DF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3B0CA8F3" w14:textId="77777777" w:rsidTr="00115BD3">
        <w:tc>
          <w:tcPr>
            <w:tcW w:w="3856" w:type="dxa"/>
          </w:tcPr>
          <w:p w14:paraId="10E35EA3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Zakonski zastupnik</w:t>
            </w:r>
          </w:p>
        </w:tc>
        <w:tc>
          <w:tcPr>
            <w:tcW w:w="5641" w:type="dxa"/>
          </w:tcPr>
          <w:p w14:paraId="7DB244F7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15C44CC2" w14:textId="77777777" w:rsidTr="00115BD3">
        <w:tc>
          <w:tcPr>
            <w:tcW w:w="3856" w:type="dxa"/>
          </w:tcPr>
          <w:p w14:paraId="6FBA376F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Sjedište</w:t>
            </w:r>
          </w:p>
        </w:tc>
        <w:tc>
          <w:tcPr>
            <w:tcW w:w="5641" w:type="dxa"/>
          </w:tcPr>
          <w:p w14:paraId="55ED9043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6F76F301" w14:textId="77777777" w:rsidTr="00115BD3">
        <w:tc>
          <w:tcPr>
            <w:tcW w:w="3856" w:type="dxa"/>
          </w:tcPr>
          <w:p w14:paraId="26C16FF7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OIB</w:t>
            </w:r>
          </w:p>
        </w:tc>
        <w:tc>
          <w:tcPr>
            <w:tcW w:w="5641" w:type="dxa"/>
          </w:tcPr>
          <w:p w14:paraId="65F12720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2CE09346" w14:textId="77777777" w:rsidTr="00115BD3">
        <w:tc>
          <w:tcPr>
            <w:tcW w:w="3856" w:type="dxa"/>
          </w:tcPr>
          <w:p w14:paraId="41555B49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IBAN</w:t>
            </w:r>
          </w:p>
        </w:tc>
        <w:tc>
          <w:tcPr>
            <w:tcW w:w="5641" w:type="dxa"/>
          </w:tcPr>
          <w:p w14:paraId="029BC4FB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68126ABC" w14:textId="77777777" w:rsidTr="00115BD3">
        <w:tc>
          <w:tcPr>
            <w:tcW w:w="3856" w:type="dxa"/>
          </w:tcPr>
          <w:p w14:paraId="3E7E9FDA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Vrsta usluge</w:t>
            </w:r>
          </w:p>
        </w:tc>
        <w:tc>
          <w:tcPr>
            <w:tcW w:w="5641" w:type="dxa"/>
          </w:tcPr>
          <w:p w14:paraId="1AC73A40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4506F126" w14:textId="77777777" w:rsidTr="00115BD3">
        <w:tc>
          <w:tcPr>
            <w:tcW w:w="3856" w:type="dxa"/>
          </w:tcPr>
          <w:p w14:paraId="2595A50F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Postotni dio</w:t>
            </w:r>
          </w:p>
        </w:tc>
        <w:tc>
          <w:tcPr>
            <w:tcW w:w="5641" w:type="dxa"/>
          </w:tcPr>
          <w:p w14:paraId="78EA0677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115BD3" w:rsidRPr="00794A71" w14:paraId="7C05FD2E" w14:textId="77777777" w:rsidTr="00115BD3">
        <w:tc>
          <w:tcPr>
            <w:tcW w:w="3856" w:type="dxa"/>
          </w:tcPr>
          <w:p w14:paraId="365E2AA1" w14:textId="77777777" w:rsidR="00115BD3" w:rsidRPr="00794A71" w:rsidRDefault="00115BD3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Vrijednost radova</w:t>
            </w:r>
          </w:p>
        </w:tc>
        <w:tc>
          <w:tcPr>
            <w:tcW w:w="5641" w:type="dxa"/>
          </w:tcPr>
          <w:p w14:paraId="55962493" w14:textId="77777777" w:rsidR="00115BD3" w:rsidRPr="00794A71" w:rsidRDefault="00115BD3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</w:tbl>
    <w:p w14:paraId="1B0AFDBB" w14:textId="77777777" w:rsidR="00115BD3" w:rsidRDefault="00115BD3" w:rsidP="00106C7D">
      <w:pPr>
        <w:spacing w:line="276" w:lineRule="auto"/>
        <w:jc w:val="center"/>
        <w:rPr>
          <w:rFonts w:ascii="Calibri" w:eastAsia="Times New Roman" w:hAnsi="Calibri" w:cs="Calibri"/>
          <w:bCs/>
          <w:i/>
          <w:iCs/>
        </w:rPr>
      </w:pPr>
    </w:p>
    <w:p w14:paraId="6B8AE2AD" w14:textId="4F0EC03C" w:rsidR="00115BD3" w:rsidRDefault="00115BD3">
      <w:pPr>
        <w:pStyle w:val="Odlomakpopisa"/>
        <w:numPr>
          <w:ilvl w:val="0"/>
          <w:numId w:val="11"/>
        </w:numPr>
        <w:jc w:val="both"/>
        <w:rPr>
          <w:rFonts w:ascii="Calibri" w:hAnsi="Calibri" w:cs="Calibri"/>
          <w:iCs/>
          <w:sz w:val="24"/>
          <w:szCs w:val="24"/>
        </w:rPr>
      </w:pPr>
      <w:r w:rsidRPr="00115BD3">
        <w:rPr>
          <w:rFonts w:ascii="Calibri" w:hAnsi="Calibri" w:cs="Calibri"/>
          <w:iCs/>
          <w:sz w:val="24"/>
          <w:szCs w:val="24"/>
        </w:rPr>
        <w:t>Članovi zajednice odgovaraju Naručitelju za uredno izvršenje ovog Ugovora za onaj dio ugovora koji je pojedinačni član zajednice ponuditelja izvršio, ako zajednica ponuditelja ne odredi drugačije.</w:t>
      </w:r>
    </w:p>
    <w:p w14:paraId="6C894A3C" w14:textId="77777777" w:rsidR="00115BD3" w:rsidRDefault="00115BD3" w:rsidP="00115BD3">
      <w:pPr>
        <w:pStyle w:val="Odlomakpopisa"/>
        <w:ind w:left="360"/>
        <w:jc w:val="both"/>
        <w:rPr>
          <w:rFonts w:ascii="Calibri" w:hAnsi="Calibri" w:cs="Calibri"/>
          <w:iCs/>
          <w:sz w:val="24"/>
          <w:szCs w:val="24"/>
        </w:rPr>
      </w:pPr>
    </w:p>
    <w:p w14:paraId="4D57FEDB" w14:textId="6993AF44" w:rsidR="00115BD3" w:rsidRDefault="00115BD3">
      <w:pPr>
        <w:pStyle w:val="Odlomakpopisa"/>
        <w:numPr>
          <w:ilvl w:val="0"/>
          <w:numId w:val="11"/>
        </w:numPr>
        <w:jc w:val="both"/>
        <w:rPr>
          <w:rFonts w:ascii="Calibri" w:hAnsi="Calibri" w:cs="Calibri"/>
          <w:iCs/>
          <w:sz w:val="24"/>
          <w:szCs w:val="24"/>
        </w:rPr>
      </w:pPr>
      <w:r w:rsidRPr="00115BD3">
        <w:rPr>
          <w:rFonts w:ascii="Calibri" w:hAnsi="Calibri" w:cs="Calibri"/>
          <w:iCs/>
          <w:sz w:val="24"/>
          <w:szCs w:val="24"/>
        </w:rPr>
        <w:t>Naručitelj neposredno plaća svakom članu zajednice ponuditelja za onaj dio ugovora koji je on izvršio, ako zajednica ponuditelja ne odredi drugačije.</w:t>
      </w:r>
    </w:p>
    <w:p w14:paraId="5194CB86" w14:textId="77777777" w:rsidR="00115BD3" w:rsidRDefault="00115BD3" w:rsidP="00115BD3">
      <w:pPr>
        <w:pStyle w:val="Odlomakpopisa"/>
        <w:spacing w:line="276" w:lineRule="auto"/>
        <w:ind w:left="360"/>
        <w:rPr>
          <w:rFonts w:ascii="Calibri" w:hAnsi="Calibri" w:cs="Calibri"/>
          <w:b/>
          <w:bCs/>
        </w:rPr>
      </w:pPr>
    </w:p>
    <w:p w14:paraId="23690C18" w14:textId="42C5AC8A" w:rsidR="00106C7D" w:rsidRPr="0034505C" w:rsidRDefault="00115BD3" w:rsidP="0034505C">
      <w:pPr>
        <w:pStyle w:val="Odlomakpopisa"/>
        <w:spacing w:line="276" w:lineRule="auto"/>
        <w:ind w:left="360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115BD3">
        <w:rPr>
          <w:rFonts w:ascii="Calibri" w:hAnsi="Calibri" w:cs="Calibri"/>
          <w:b/>
          <w:bCs/>
          <w:sz w:val="24"/>
          <w:szCs w:val="24"/>
        </w:rPr>
        <w:t>Članak 1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Pr="00115BD3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115BD3">
        <w:rPr>
          <w:rFonts w:ascii="Calibri" w:hAnsi="Calibri" w:cs="Calibri"/>
          <w:bCs/>
          <w:i/>
          <w:iCs/>
          <w:sz w:val="24"/>
          <w:szCs w:val="24"/>
        </w:rPr>
        <w:t>(Ukoliko je primjenjivo)</w:t>
      </w:r>
    </w:p>
    <w:p w14:paraId="7C113F4B" w14:textId="3155F596" w:rsidR="00981972" w:rsidRDefault="00981972">
      <w:pPr>
        <w:pStyle w:val="Odlomakpopisa"/>
        <w:numPr>
          <w:ilvl w:val="0"/>
          <w:numId w:val="14"/>
        </w:numPr>
        <w:rPr>
          <w:rFonts w:ascii="Calibri" w:hAnsi="Calibri" w:cs="Calibri"/>
          <w:iCs/>
          <w:sz w:val="24"/>
          <w:szCs w:val="24"/>
        </w:rPr>
      </w:pPr>
      <w:r w:rsidRPr="00981972">
        <w:rPr>
          <w:rFonts w:ascii="Calibri" w:hAnsi="Calibri" w:cs="Calibri"/>
          <w:iCs/>
          <w:sz w:val="24"/>
          <w:szCs w:val="24"/>
        </w:rPr>
        <w:t xml:space="preserve">U skladu s podnesenom ponudom Izvršitelja, a na temelju </w:t>
      </w:r>
      <w:r>
        <w:rPr>
          <w:rFonts w:ascii="Calibri" w:hAnsi="Calibri" w:cs="Calibri"/>
          <w:iCs/>
          <w:sz w:val="24"/>
          <w:szCs w:val="24"/>
        </w:rPr>
        <w:t>Poziva za dostavu ponuda</w:t>
      </w:r>
      <w:r w:rsidRPr="00981972">
        <w:rPr>
          <w:rFonts w:ascii="Calibri" w:hAnsi="Calibri" w:cs="Calibri"/>
          <w:iCs/>
          <w:sz w:val="24"/>
          <w:szCs w:val="24"/>
        </w:rPr>
        <w:t xml:space="preserve">, Ugovorne strane suglasno utvrđuju da se dio Ugovora daje u podugovor </w:t>
      </w:r>
      <w:proofErr w:type="spellStart"/>
      <w:r w:rsidRPr="00981972">
        <w:rPr>
          <w:rFonts w:ascii="Calibri" w:hAnsi="Calibri" w:cs="Calibri"/>
          <w:iCs/>
          <w:sz w:val="24"/>
          <w:szCs w:val="24"/>
        </w:rPr>
        <w:t>podugovarate</w:t>
      </w:r>
      <w:r>
        <w:rPr>
          <w:rFonts w:ascii="Calibri" w:hAnsi="Calibri" w:cs="Calibri"/>
          <w:iCs/>
          <w:sz w:val="24"/>
          <w:szCs w:val="24"/>
        </w:rPr>
        <w:t>lju</w:t>
      </w:r>
      <w:proofErr w:type="spellEnd"/>
      <w:r>
        <w:rPr>
          <w:rFonts w:ascii="Calibri" w:hAnsi="Calibri" w:cs="Calibri"/>
          <w:iCs/>
          <w:sz w:val="24"/>
          <w:szCs w:val="24"/>
        </w:rPr>
        <w:t>/ima</w:t>
      </w:r>
      <w:r w:rsidRPr="00981972">
        <w:rPr>
          <w:rFonts w:ascii="Calibri" w:hAnsi="Calibri" w:cs="Calibri"/>
          <w:iCs/>
          <w:sz w:val="24"/>
          <w:szCs w:val="24"/>
        </w:rPr>
        <w:t xml:space="preserve"> kako slijedi:</w:t>
      </w:r>
    </w:p>
    <w:p w14:paraId="1A154D16" w14:textId="77777777" w:rsidR="00981972" w:rsidRDefault="00981972" w:rsidP="00981972">
      <w:pPr>
        <w:rPr>
          <w:rFonts w:ascii="Calibri" w:hAnsi="Calibri" w:cs="Calibri"/>
          <w:iCs/>
        </w:rPr>
      </w:pPr>
    </w:p>
    <w:tbl>
      <w:tblPr>
        <w:tblStyle w:val="Reetkatablice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5812"/>
      </w:tblGrid>
      <w:tr w:rsidR="00981972" w:rsidRPr="00794A71" w14:paraId="1B1121CF" w14:textId="77777777" w:rsidTr="00115BD3">
        <w:tc>
          <w:tcPr>
            <w:tcW w:w="3827" w:type="dxa"/>
          </w:tcPr>
          <w:p w14:paraId="3942E7F8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proofErr w:type="spellStart"/>
            <w:r w:rsidRPr="00794A71">
              <w:rPr>
                <w:rFonts w:ascii="Calibri" w:hAnsi="Calibri" w:cs="Calibri"/>
                <w:i/>
                <w:sz w:val="22"/>
              </w:rPr>
              <w:t>Podugovaratelj</w:t>
            </w:r>
            <w:proofErr w:type="spellEnd"/>
            <w:r w:rsidRPr="00794A71">
              <w:rPr>
                <w:rFonts w:ascii="Calibri" w:hAnsi="Calibri" w:cs="Calibri"/>
                <w:i/>
                <w:sz w:val="22"/>
              </w:rPr>
              <w:t xml:space="preserve"> (tvrtka)</w:t>
            </w:r>
          </w:p>
        </w:tc>
        <w:tc>
          <w:tcPr>
            <w:tcW w:w="5812" w:type="dxa"/>
          </w:tcPr>
          <w:p w14:paraId="56C9E989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1A75F641" w14:textId="77777777" w:rsidTr="00115BD3">
        <w:tc>
          <w:tcPr>
            <w:tcW w:w="3827" w:type="dxa"/>
          </w:tcPr>
          <w:p w14:paraId="7B4AD165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Zastupnik</w:t>
            </w:r>
          </w:p>
        </w:tc>
        <w:tc>
          <w:tcPr>
            <w:tcW w:w="5812" w:type="dxa"/>
          </w:tcPr>
          <w:p w14:paraId="00500FAC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6D7B14C4" w14:textId="77777777" w:rsidTr="00115BD3">
        <w:tc>
          <w:tcPr>
            <w:tcW w:w="3827" w:type="dxa"/>
          </w:tcPr>
          <w:p w14:paraId="3A74DB01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Sjedište</w:t>
            </w:r>
          </w:p>
        </w:tc>
        <w:tc>
          <w:tcPr>
            <w:tcW w:w="5812" w:type="dxa"/>
          </w:tcPr>
          <w:p w14:paraId="300290D5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2B86847B" w14:textId="77777777" w:rsidTr="00115BD3">
        <w:tc>
          <w:tcPr>
            <w:tcW w:w="3827" w:type="dxa"/>
          </w:tcPr>
          <w:p w14:paraId="25D897CB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OIB</w:t>
            </w:r>
          </w:p>
        </w:tc>
        <w:tc>
          <w:tcPr>
            <w:tcW w:w="5812" w:type="dxa"/>
          </w:tcPr>
          <w:p w14:paraId="01441281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236A55E7" w14:textId="77777777" w:rsidTr="00115BD3">
        <w:tc>
          <w:tcPr>
            <w:tcW w:w="3827" w:type="dxa"/>
          </w:tcPr>
          <w:p w14:paraId="62951D34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IBAN</w:t>
            </w:r>
          </w:p>
        </w:tc>
        <w:tc>
          <w:tcPr>
            <w:tcW w:w="5812" w:type="dxa"/>
          </w:tcPr>
          <w:p w14:paraId="0D8E33EA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63DD2134" w14:textId="77777777" w:rsidTr="00115BD3">
        <w:tc>
          <w:tcPr>
            <w:tcW w:w="3827" w:type="dxa"/>
          </w:tcPr>
          <w:p w14:paraId="416E33BE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Vrsta usluge</w:t>
            </w:r>
          </w:p>
        </w:tc>
        <w:tc>
          <w:tcPr>
            <w:tcW w:w="5812" w:type="dxa"/>
          </w:tcPr>
          <w:p w14:paraId="3BC3DC09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5A397CD3" w14:textId="77777777" w:rsidTr="00115BD3">
        <w:tc>
          <w:tcPr>
            <w:tcW w:w="3827" w:type="dxa"/>
          </w:tcPr>
          <w:p w14:paraId="354FC339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Postotni dio</w:t>
            </w:r>
          </w:p>
        </w:tc>
        <w:tc>
          <w:tcPr>
            <w:tcW w:w="5812" w:type="dxa"/>
          </w:tcPr>
          <w:p w14:paraId="50013ACC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981972" w:rsidRPr="00794A71" w14:paraId="0582D64F" w14:textId="77777777" w:rsidTr="00115BD3">
        <w:tc>
          <w:tcPr>
            <w:tcW w:w="3827" w:type="dxa"/>
          </w:tcPr>
          <w:p w14:paraId="6A7686E3" w14:textId="77777777" w:rsidR="00981972" w:rsidRPr="00794A71" w:rsidRDefault="00981972" w:rsidP="00B81418">
            <w:pPr>
              <w:rPr>
                <w:rFonts w:ascii="Calibri" w:hAnsi="Calibri" w:cs="Calibri"/>
                <w:i/>
              </w:rPr>
            </w:pPr>
            <w:r w:rsidRPr="00794A71">
              <w:rPr>
                <w:rFonts w:ascii="Calibri" w:hAnsi="Calibri" w:cs="Calibri"/>
                <w:i/>
                <w:sz w:val="22"/>
              </w:rPr>
              <w:t>Vrijednost radova</w:t>
            </w:r>
          </w:p>
        </w:tc>
        <w:tc>
          <w:tcPr>
            <w:tcW w:w="5812" w:type="dxa"/>
          </w:tcPr>
          <w:p w14:paraId="6021A34E" w14:textId="77777777" w:rsidR="00981972" w:rsidRPr="00794A71" w:rsidRDefault="00981972" w:rsidP="00B81418">
            <w:pPr>
              <w:jc w:val="center"/>
              <w:rPr>
                <w:rFonts w:ascii="Calibri" w:hAnsi="Calibri" w:cs="Calibri"/>
                <w:i/>
              </w:rPr>
            </w:pPr>
          </w:p>
        </w:tc>
      </w:tr>
    </w:tbl>
    <w:p w14:paraId="2CC8B4F2" w14:textId="77777777" w:rsidR="00981972" w:rsidRPr="00981972" w:rsidRDefault="00981972" w:rsidP="00981972">
      <w:pPr>
        <w:rPr>
          <w:rFonts w:ascii="Calibri" w:hAnsi="Calibri" w:cs="Calibri"/>
          <w:iCs/>
        </w:rPr>
      </w:pPr>
    </w:p>
    <w:p w14:paraId="2CD10533" w14:textId="256DB726" w:rsidR="00981972" w:rsidRPr="00053C6E" w:rsidRDefault="00981972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Naručitelj je dužan usluge koje će izvršiti </w:t>
      </w:r>
      <w:proofErr w:type="spellStart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</w:t>
      </w:r>
      <w:proofErr w:type="spellEnd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neposredno platiti </w:t>
      </w:r>
      <w:proofErr w:type="spellStart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podugovaratelju</w:t>
      </w:r>
      <w:proofErr w:type="spellEnd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, osim ako </w:t>
      </w:r>
      <w:proofErr w:type="spellStart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I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zvšitelj</w:t>
      </w:r>
      <w:proofErr w:type="spellEnd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dokaže da su obveze prema </w:t>
      </w:r>
      <w:proofErr w:type="spellStart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podugovaratelju</w:t>
      </w:r>
      <w:proofErr w:type="spellEnd"/>
      <w:r w:rsidRPr="00981972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za taj dio ugovora već podmirene. </w:t>
      </w:r>
      <w:r w:rsidRPr="00981972">
        <w:rPr>
          <w:rFonts w:asciiTheme="minorHAnsi" w:hAnsiTheme="minorHAnsi" w:cstheme="minorHAnsi"/>
          <w:sz w:val="24"/>
          <w:szCs w:val="24"/>
        </w:rPr>
        <w:t xml:space="preserve">Izvršitelj mora svom računu odnosno situaciji, priložiti račune odnosno situacije </w:t>
      </w:r>
      <w:r w:rsidRPr="00981972">
        <w:rPr>
          <w:rFonts w:asciiTheme="minorHAnsi" w:hAnsiTheme="minorHAnsi" w:cstheme="minorHAnsi"/>
          <w:sz w:val="24"/>
          <w:szCs w:val="24"/>
        </w:rPr>
        <w:lastRenderedPageBreak/>
        <w:t xml:space="preserve">svojih </w:t>
      </w:r>
      <w:proofErr w:type="spellStart"/>
      <w:r w:rsidRPr="00981972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981972">
        <w:rPr>
          <w:rFonts w:asciiTheme="minorHAnsi" w:hAnsiTheme="minorHAnsi" w:cstheme="minorHAnsi"/>
          <w:sz w:val="24"/>
          <w:szCs w:val="24"/>
        </w:rPr>
        <w:t xml:space="preserve"> koje je prethodno potvrdio i ugovor o cesiji s </w:t>
      </w:r>
      <w:proofErr w:type="spellStart"/>
      <w:r w:rsidRPr="00981972">
        <w:rPr>
          <w:rFonts w:asciiTheme="minorHAnsi" w:hAnsiTheme="minorHAnsi" w:cstheme="minorHAnsi"/>
          <w:sz w:val="24"/>
          <w:szCs w:val="24"/>
        </w:rPr>
        <w:t>podugovarateljem</w:t>
      </w:r>
      <w:proofErr w:type="spellEnd"/>
      <w:r w:rsidRPr="00981972">
        <w:rPr>
          <w:rFonts w:asciiTheme="minorHAnsi" w:hAnsiTheme="minorHAnsi" w:cstheme="minorHAnsi"/>
          <w:sz w:val="24"/>
          <w:szCs w:val="24"/>
        </w:rPr>
        <w:t xml:space="preserve">, kojim se dio ugovorene cijene za usluge izvršene od strane </w:t>
      </w:r>
      <w:proofErr w:type="spellStart"/>
      <w:r w:rsidRPr="00981972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981972">
        <w:rPr>
          <w:rFonts w:asciiTheme="minorHAnsi" w:hAnsiTheme="minorHAnsi" w:cstheme="minorHAnsi"/>
          <w:sz w:val="24"/>
          <w:szCs w:val="24"/>
        </w:rPr>
        <w:t xml:space="preserve"> neposredno plaća na račun </w:t>
      </w:r>
      <w:proofErr w:type="spellStart"/>
      <w:r w:rsidRPr="00981972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9819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67CEDE" w14:textId="77777777" w:rsidR="00053C6E" w:rsidRPr="00053C6E" w:rsidRDefault="00053C6E" w:rsidP="00053C6E">
      <w:pPr>
        <w:pStyle w:val="Odlomakpopisa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B8E526A" w14:textId="53D9D80E" w:rsidR="00053C6E" w:rsidRDefault="00053C6E">
      <w:pPr>
        <w:pStyle w:val="Odlomakpopisa"/>
        <w:numPr>
          <w:ilvl w:val="0"/>
          <w:numId w:val="14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Sudjelovanje </w:t>
      </w:r>
      <w:proofErr w:type="spellStart"/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ne utječe na odgovornost I</w:t>
      </w:r>
      <w:r w:rsidR="004F3824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zvršitelj</w:t>
      </w: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za izvršenje obveza iz ovog Ugovora.</w:t>
      </w:r>
    </w:p>
    <w:p w14:paraId="2DFC8274" w14:textId="77777777" w:rsidR="00053C6E" w:rsidRPr="00053C6E" w:rsidRDefault="00053C6E" w:rsidP="00053C6E">
      <w:pPr>
        <w:pStyle w:val="Odlomakpopisa"/>
        <w:rPr>
          <w:rFonts w:ascii="Arial" w:eastAsia="PMingLiU" w:hAnsi="Arial" w:cs="Arial"/>
          <w:bCs/>
          <w:lang w:eastAsia="ar-SA"/>
        </w:rPr>
      </w:pPr>
    </w:p>
    <w:p w14:paraId="2331CF53" w14:textId="37C281F7" w:rsidR="00053C6E" w:rsidRPr="00053C6E" w:rsidRDefault="00053C6E">
      <w:pPr>
        <w:pStyle w:val="Odlomakpopisa"/>
        <w:numPr>
          <w:ilvl w:val="0"/>
          <w:numId w:val="14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I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zvršitelj</w:t>
      </w: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može tijekom izvršenja ovog Ugovora od Naručitelja zahtijevati:</w:t>
      </w:r>
    </w:p>
    <w:p w14:paraId="73AD597D" w14:textId="6C7E5848" w:rsidR="00053C6E" w:rsidRPr="00053C6E" w:rsidRDefault="00053C6E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promjenu </w:t>
      </w:r>
      <w:proofErr w:type="spellStart"/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za onaj dio ugovora o javnoj nabavi koji je prethodno dao u podugovor,</w:t>
      </w:r>
    </w:p>
    <w:p w14:paraId="2EE98ABD" w14:textId="09D70F87" w:rsidR="00053C6E" w:rsidRPr="00053C6E" w:rsidRDefault="00053C6E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uvođenje jednog ili više novih </w:t>
      </w:r>
      <w:proofErr w:type="spellStart"/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čiji ukupni udio ne smije prijeći 30</w:t>
      </w:r>
      <w:r w:rsidR="00B46616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</w:t>
      </w: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% vrijednosti ugovora o javnoj nabavi bez poreza na dodanu vrijednost, neovisno o tome je li prethodno dao dio ugovora o j</w:t>
      </w:r>
      <w:r w:rsid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ednostavnoj nabavi</w:t>
      </w: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u podugovor ili ne,</w:t>
      </w:r>
    </w:p>
    <w:p w14:paraId="0A5A46A5" w14:textId="6064D1F9" w:rsidR="00053C6E" w:rsidRDefault="00053C6E">
      <w:pPr>
        <w:pStyle w:val="Odlomakpopis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preuzimanje izvršenja dijela ugovora o </w:t>
      </w:r>
      <w:r w:rsid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jednostavnoj nabavi </w:t>
      </w:r>
      <w:r w:rsidRPr="00053C6E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koji je prethodno dao u podugovor.</w:t>
      </w:r>
    </w:p>
    <w:p w14:paraId="7D83D2AD" w14:textId="77777777" w:rsidR="001758A7" w:rsidRDefault="001758A7" w:rsidP="001758A7">
      <w:pPr>
        <w:tabs>
          <w:tab w:val="left" w:pos="426"/>
        </w:tabs>
        <w:jc w:val="both"/>
        <w:rPr>
          <w:rFonts w:asciiTheme="minorHAnsi" w:eastAsia="PMingLiU" w:hAnsiTheme="minorHAnsi" w:cstheme="minorHAnsi"/>
          <w:bCs/>
          <w:lang w:eastAsia="ar-SA"/>
        </w:rPr>
      </w:pPr>
    </w:p>
    <w:p w14:paraId="2E1E6129" w14:textId="7FDA5C17" w:rsidR="001758A7" w:rsidRDefault="001758A7">
      <w:pPr>
        <w:pStyle w:val="Odlomakpopisa"/>
        <w:numPr>
          <w:ilvl w:val="0"/>
          <w:numId w:val="14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1758A7">
        <w:rPr>
          <w:rFonts w:asciiTheme="minorHAnsi" w:eastAsia="PMingLiU" w:hAnsiTheme="minorHAnsi" w:cstheme="minorHAnsi"/>
          <w:bCs/>
          <w:lang w:eastAsia="ar-SA"/>
        </w:rPr>
        <w:t xml:space="preserve"> 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Uz zahtjev, I</w:t>
      </w:r>
      <w:r w:rsidR="004F3824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zvršitelj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Naručitelju dostavlja sve navedene podatke i dokumente za novog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.</w:t>
      </w:r>
    </w:p>
    <w:p w14:paraId="00126189" w14:textId="77777777" w:rsidR="001758A7" w:rsidRDefault="001758A7" w:rsidP="001758A7">
      <w:pPr>
        <w:pStyle w:val="Odlomakpopisa"/>
        <w:tabs>
          <w:tab w:val="left" w:pos="426"/>
        </w:tabs>
        <w:ind w:left="360"/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</w:p>
    <w:p w14:paraId="613059F3" w14:textId="1E960D00" w:rsidR="001758A7" w:rsidRPr="00F64DA6" w:rsidRDefault="001758A7">
      <w:pPr>
        <w:pStyle w:val="Odlomakpopisa"/>
        <w:numPr>
          <w:ilvl w:val="0"/>
          <w:numId w:val="14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Naručitelj neće odobriti zahtjev I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zvršitelja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:</w:t>
      </w:r>
    </w:p>
    <w:p w14:paraId="7BF79011" w14:textId="7BF19DAC" w:rsidR="001758A7" w:rsidRDefault="001758A7">
      <w:pPr>
        <w:pStyle w:val="Odlomakpopisa"/>
        <w:numPr>
          <w:ilvl w:val="0"/>
          <w:numId w:val="13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u slučaju zahtjeva za promjenom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za onaj dio ugovora koji je prethodno dao u podugovor i u slučaju zahtjeva za uvođenje jednog ili više novih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čiji ukupni udio ne smije prijeći 30% vrijednosti ugovora o 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jednostavnoj nabavi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bez PDV-a, neovisno o tome je li prethodno dao dio ugovora o 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jednostavnoj nabavi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u podugovor ili ne, ako se I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zvršitelj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u postupku j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ednostavne nabave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radi dokazivanja ispunjenja kriterija za odabir 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G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ospodarskog subjekta oslonio na sposobnost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kojeg sada mijenja, a novi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ne ispunjava iste uvjete, ili postoje osnove za isključenje,</w:t>
      </w:r>
    </w:p>
    <w:p w14:paraId="1E364569" w14:textId="0B1C3FAF" w:rsidR="001758A7" w:rsidRDefault="001758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contextualSpacing/>
        <w:jc w:val="both"/>
        <w:rPr>
          <w:rFonts w:ascii="Arial" w:eastAsia="PMingLiU" w:hAnsi="Arial" w:cs="Arial"/>
          <w:bCs/>
          <w:lang w:eastAsia="ar-SA"/>
        </w:rPr>
      </w:pPr>
      <w:r w:rsidRPr="001758A7">
        <w:rPr>
          <w:rFonts w:asciiTheme="minorHAnsi" w:eastAsia="PMingLiU" w:hAnsiTheme="minorHAnsi" w:cstheme="minorHAnsi"/>
          <w:bCs/>
          <w:lang w:eastAsia="ar-SA"/>
        </w:rPr>
        <w:t xml:space="preserve">u slučaju preuzimanja izvršenja dijela ugovora o </w:t>
      </w:r>
      <w:r>
        <w:rPr>
          <w:rFonts w:asciiTheme="minorHAnsi" w:eastAsia="PMingLiU" w:hAnsiTheme="minorHAnsi" w:cstheme="minorHAnsi"/>
          <w:bCs/>
          <w:lang w:eastAsia="ar-SA"/>
        </w:rPr>
        <w:t>jednostavnoj nabavi</w:t>
      </w:r>
      <w:r w:rsidRPr="001758A7">
        <w:rPr>
          <w:rFonts w:asciiTheme="minorHAnsi" w:eastAsia="PMingLiU" w:hAnsiTheme="minorHAnsi" w:cstheme="minorHAnsi"/>
          <w:bCs/>
          <w:lang w:eastAsia="ar-SA"/>
        </w:rPr>
        <w:t xml:space="preserve"> koji je prethodno dao u podugovor, ako se </w:t>
      </w:r>
      <w:r>
        <w:rPr>
          <w:rFonts w:asciiTheme="minorHAnsi" w:eastAsia="PMingLiU" w:hAnsiTheme="minorHAnsi" w:cstheme="minorHAnsi"/>
          <w:bCs/>
          <w:lang w:eastAsia="ar-SA"/>
        </w:rPr>
        <w:t>Izvršitelj</w:t>
      </w:r>
      <w:r w:rsidRPr="001758A7">
        <w:rPr>
          <w:rFonts w:asciiTheme="minorHAnsi" w:eastAsia="PMingLiU" w:hAnsiTheme="minorHAnsi" w:cstheme="minorHAnsi"/>
          <w:bCs/>
          <w:lang w:eastAsia="ar-SA"/>
        </w:rPr>
        <w:t xml:space="preserve"> u postupku </w:t>
      </w:r>
      <w:r>
        <w:rPr>
          <w:rFonts w:asciiTheme="minorHAnsi" w:eastAsia="PMingLiU" w:hAnsiTheme="minorHAnsi" w:cstheme="minorHAnsi"/>
          <w:bCs/>
          <w:lang w:eastAsia="ar-SA"/>
        </w:rPr>
        <w:t>jednostavne nabave</w:t>
      </w:r>
      <w:r w:rsidRPr="001758A7">
        <w:rPr>
          <w:rFonts w:asciiTheme="minorHAnsi" w:eastAsia="PMingLiU" w:hAnsiTheme="minorHAnsi" w:cstheme="minorHAnsi"/>
          <w:bCs/>
          <w:lang w:eastAsia="ar-SA"/>
        </w:rPr>
        <w:t xml:space="preserve"> radi dokazivanja ispunjenja kriterija za odabir gospodarskog subjekta oslonio na sposobnost </w:t>
      </w:r>
      <w:proofErr w:type="spellStart"/>
      <w:r w:rsidRPr="001758A7">
        <w:rPr>
          <w:rFonts w:asciiTheme="minorHAnsi" w:eastAsia="PMingLiU" w:hAnsiTheme="minorHAnsi" w:cstheme="minorHAnsi"/>
          <w:bCs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lang w:eastAsia="ar-SA"/>
        </w:rPr>
        <w:t xml:space="preserve"> za izvršenje tog dijela, a I</w:t>
      </w:r>
      <w:r>
        <w:rPr>
          <w:rFonts w:asciiTheme="minorHAnsi" w:eastAsia="PMingLiU" w:hAnsiTheme="minorHAnsi" w:cstheme="minorHAnsi"/>
          <w:bCs/>
          <w:lang w:eastAsia="ar-SA"/>
        </w:rPr>
        <w:t>zvršitelj</w:t>
      </w:r>
      <w:r w:rsidRPr="001758A7">
        <w:rPr>
          <w:rFonts w:asciiTheme="minorHAnsi" w:eastAsia="PMingLiU" w:hAnsiTheme="minorHAnsi" w:cstheme="minorHAnsi"/>
          <w:bCs/>
          <w:lang w:eastAsia="ar-SA"/>
        </w:rPr>
        <w:t xml:space="preserve"> samostalno ne posjeduje takvu sposobnost, ili ako je taj dio ugovora već izvršen</w:t>
      </w:r>
      <w:r w:rsidRPr="003D152A">
        <w:rPr>
          <w:rFonts w:ascii="Arial" w:eastAsia="PMingLiU" w:hAnsi="Arial" w:cs="Arial"/>
          <w:bCs/>
          <w:lang w:eastAsia="ar-SA"/>
        </w:rPr>
        <w:t>.</w:t>
      </w:r>
    </w:p>
    <w:p w14:paraId="554D862B" w14:textId="77777777" w:rsidR="00115BD3" w:rsidRPr="00115BD3" w:rsidRDefault="00115BD3" w:rsidP="00115B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left="720"/>
        <w:contextualSpacing/>
        <w:jc w:val="both"/>
        <w:rPr>
          <w:rFonts w:ascii="Arial" w:eastAsia="PMingLiU" w:hAnsi="Arial" w:cs="Arial"/>
          <w:bCs/>
          <w:lang w:eastAsia="ar-SA"/>
        </w:rPr>
      </w:pPr>
    </w:p>
    <w:p w14:paraId="51F0B417" w14:textId="602153D5" w:rsidR="001758A7" w:rsidRPr="001758A7" w:rsidRDefault="001758A7">
      <w:pPr>
        <w:pStyle w:val="Odlomakpopisa"/>
        <w:numPr>
          <w:ilvl w:val="0"/>
          <w:numId w:val="14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O promjeni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, uvođenju novog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i preuzimanju izvršenja dijela ugovora o j</w:t>
      </w:r>
      <w:r w:rsidR="00115BD3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ednostavnoj nabavi</w:t>
      </w:r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ugovorne strane će zaključiti dodatak ovom Ugovoru s podacima o aktivnostima koje će izvršiti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(predmet ili količina, vrijednost ili postotni udio), te podacima o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podugovaratelju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(naziv ili tvrtka, sjedište, OIB, broj računa, zakonski zastupnici </w:t>
      </w:r>
      <w:proofErr w:type="spellStart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podugovaratelja</w:t>
      </w:r>
      <w:proofErr w:type="spellEnd"/>
      <w:r w:rsidRPr="001758A7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).</w:t>
      </w:r>
    </w:p>
    <w:p w14:paraId="131760F6" w14:textId="77777777" w:rsidR="001758A7" w:rsidRPr="001758A7" w:rsidRDefault="001758A7" w:rsidP="001758A7">
      <w:pPr>
        <w:tabs>
          <w:tab w:val="left" w:pos="426"/>
        </w:tabs>
        <w:jc w:val="both"/>
        <w:rPr>
          <w:rFonts w:asciiTheme="minorHAnsi" w:eastAsia="PMingLiU" w:hAnsiTheme="minorHAnsi" w:cstheme="minorHAnsi"/>
          <w:bCs/>
          <w:lang w:eastAsia="ar-SA"/>
        </w:rPr>
      </w:pPr>
    </w:p>
    <w:p w14:paraId="6534B54D" w14:textId="2D4CE033" w:rsidR="008B64DD" w:rsidRDefault="008B64DD" w:rsidP="008B64DD">
      <w:pPr>
        <w:spacing w:line="276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V</w:t>
      </w:r>
      <w:r w:rsidRPr="00794A71"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>JAMSTVA I</w:t>
      </w:r>
      <w:r w:rsidR="004F3824">
        <w:rPr>
          <w:rFonts w:ascii="Calibri" w:eastAsia="Times New Roman" w:hAnsi="Calibri" w:cs="Calibri"/>
          <w:b/>
        </w:rPr>
        <w:t>ZVRŠITELJA</w:t>
      </w:r>
    </w:p>
    <w:p w14:paraId="38B5EDDD" w14:textId="6EDDD7D0" w:rsidR="008B64DD" w:rsidRPr="008B64DD" w:rsidRDefault="008B64DD" w:rsidP="008B64DD">
      <w:pPr>
        <w:pStyle w:val="Odlomakpopisa"/>
        <w:spacing w:line="276" w:lineRule="auto"/>
        <w:ind w:left="360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115BD3">
        <w:rPr>
          <w:rFonts w:ascii="Calibri" w:hAnsi="Calibri" w:cs="Calibri"/>
          <w:b/>
          <w:bCs/>
          <w:sz w:val="24"/>
          <w:szCs w:val="24"/>
        </w:rPr>
        <w:t>Članak 1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115BD3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782281C2" w14:textId="41ACC40E" w:rsidR="008B64DD" w:rsidRPr="008B64DD" w:rsidRDefault="008B64DD">
      <w:pPr>
        <w:pStyle w:val="Odlomakpopisa"/>
        <w:numPr>
          <w:ilvl w:val="0"/>
          <w:numId w:val="15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8B64DD">
        <w:rPr>
          <w:rFonts w:asciiTheme="minorHAnsi" w:eastAsia="Calibri" w:hAnsiTheme="minorHAnsi" w:cstheme="minorHAnsi"/>
          <w:bCs/>
          <w:sz w:val="24"/>
          <w:szCs w:val="24"/>
        </w:rPr>
        <w:t>Za uredno ispunjenje obveza iz ovog Ugovora, u roku od najkasnije 10 (slovima: deset) na od dana sklapanja ugovora, I</w:t>
      </w:r>
      <w:r w:rsidR="004F3824">
        <w:rPr>
          <w:rFonts w:asciiTheme="minorHAnsi" w:eastAsia="Calibri" w:hAnsiTheme="minorHAnsi" w:cstheme="minorHAnsi"/>
          <w:bCs/>
          <w:sz w:val="24"/>
          <w:szCs w:val="24"/>
        </w:rPr>
        <w:t>zvršitelj</w:t>
      </w:r>
      <w:r w:rsidRPr="008B64DD">
        <w:rPr>
          <w:rFonts w:asciiTheme="minorHAnsi" w:eastAsia="Calibri" w:hAnsiTheme="minorHAnsi" w:cstheme="minorHAnsi"/>
          <w:b/>
          <w:bCs/>
          <w:i/>
          <w:sz w:val="24"/>
          <w:szCs w:val="24"/>
        </w:rPr>
        <w:t xml:space="preserve"> </w:t>
      </w:r>
      <w:r w:rsidRPr="008B64DD">
        <w:rPr>
          <w:rFonts w:asciiTheme="minorHAnsi" w:eastAsia="Calibri" w:hAnsiTheme="minorHAnsi" w:cstheme="minorHAnsi"/>
          <w:bCs/>
          <w:sz w:val="24"/>
          <w:szCs w:val="24"/>
        </w:rPr>
        <w:t xml:space="preserve"> je dužan Naručitelju dostaviti jamstvo za uredno ispunjenje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ugovora u jednom od mogućih oblika:</w:t>
      </w:r>
    </w:p>
    <w:p w14:paraId="0384B0ED" w14:textId="0587579B" w:rsidR="008B64DD" w:rsidRPr="008B64DD" w:rsidRDefault="008B64DD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64DD">
        <w:rPr>
          <w:rFonts w:asciiTheme="minorHAnsi" w:hAnsiTheme="minorHAnsi" w:cstheme="minorHAnsi"/>
          <w:sz w:val="24"/>
          <w:szCs w:val="24"/>
        </w:rPr>
        <w:t xml:space="preserve">u obliku zadužnice ili bjanko zadužnice </w:t>
      </w:r>
      <w:proofErr w:type="spellStart"/>
      <w:r w:rsidRPr="008B64DD">
        <w:rPr>
          <w:rFonts w:asciiTheme="minorHAnsi" w:hAnsiTheme="minorHAnsi" w:cstheme="minorHAnsi"/>
          <w:sz w:val="24"/>
          <w:szCs w:val="24"/>
        </w:rPr>
        <w:t>solemnizirane</w:t>
      </w:r>
      <w:proofErr w:type="spellEnd"/>
      <w:r w:rsidRPr="008B64DD">
        <w:rPr>
          <w:rFonts w:asciiTheme="minorHAnsi" w:hAnsiTheme="minorHAnsi" w:cstheme="minorHAnsi"/>
          <w:sz w:val="24"/>
          <w:szCs w:val="24"/>
        </w:rPr>
        <w:t xml:space="preserve"> kod javnog bilježnika, ispunjene, potpisane i ovjerene sukladno Pravilniku o obliku i sadržaju zadužnice i Pravilniku o obliku i sadržaju bjanko zadužnice, ili</w:t>
      </w:r>
    </w:p>
    <w:p w14:paraId="148429D3" w14:textId="02AC9C5D" w:rsidR="008B64DD" w:rsidRPr="008B64DD" w:rsidRDefault="008B64DD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64DD">
        <w:rPr>
          <w:rFonts w:asciiTheme="minorHAnsi" w:hAnsiTheme="minorHAnsi" w:cstheme="minorHAnsi"/>
          <w:sz w:val="24"/>
          <w:szCs w:val="24"/>
        </w:rPr>
        <w:lastRenderedPageBreak/>
        <w:t>u obliku novčanog pologa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D278FD6" w14:textId="77777777" w:rsidR="008B64DD" w:rsidRDefault="008B64DD" w:rsidP="008B64DD">
      <w:pPr>
        <w:pStyle w:val="Odlomakpopisa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D454032" w14:textId="26B231A7" w:rsidR="008B64DD" w:rsidRPr="008B64DD" w:rsidRDefault="008B64DD" w:rsidP="008B64DD">
      <w:pPr>
        <w:pStyle w:val="Odlomakpopisa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B64DD">
        <w:rPr>
          <w:rFonts w:asciiTheme="minorHAnsi" w:hAnsiTheme="minorHAnsi" w:cstheme="minorHAnsi"/>
          <w:sz w:val="24"/>
          <w:szCs w:val="24"/>
        </w:rPr>
        <w:t xml:space="preserve">na iznos od 10% vrijednosti ugovora bez PDV-a s rokom važenja 30 dana dužim od ugovorenog roka izvršenja Ugovora.  </w:t>
      </w:r>
    </w:p>
    <w:p w14:paraId="25278C61" w14:textId="77777777" w:rsidR="008B64DD" w:rsidRPr="008B64DD" w:rsidRDefault="008B64DD" w:rsidP="008B64DD">
      <w:pPr>
        <w:pStyle w:val="Odlomakpopisa"/>
        <w:tabs>
          <w:tab w:val="left" w:pos="426"/>
        </w:tabs>
        <w:ind w:left="360"/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</w:p>
    <w:p w14:paraId="7086F187" w14:textId="7288C38B" w:rsidR="008B64DD" w:rsidRDefault="008B64DD">
      <w:pPr>
        <w:pStyle w:val="Odlomakpopisa"/>
        <w:numPr>
          <w:ilvl w:val="0"/>
          <w:numId w:val="15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8B64DD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Jamstvo za uredno ispunjenje ugovora aktivirat će se u slučaju da I</w:t>
      </w:r>
      <w:r w:rsidR="004F3824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zvršitelj</w:t>
      </w:r>
      <w:r w:rsidRPr="008B64DD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 povrijedi ugovorne obveze.</w:t>
      </w:r>
    </w:p>
    <w:p w14:paraId="3C5E9ABC" w14:textId="77777777" w:rsidR="008B64DD" w:rsidRDefault="008B64DD" w:rsidP="008B64DD">
      <w:pPr>
        <w:pStyle w:val="Odlomakpopisa"/>
        <w:tabs>
          <w:tab w:val="left" w:pos="426"/>
        </w:tabs>
        <w:ind w:left="360"/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</w:p>
    <w:p w14:paraId="0D6399FC" w14:textId="3676F925" w:rsidR="008B64DD" w:rsidRDefault="008B64DD">
      <w:pPr>
        <w:pStyle w:val="Odlomakpopisa"/>
        <w:numPr>
          <w:ilvl w:val="0"/>
          <w:numId w:val="15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8B64DD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Za slučaj uplate novčanog pologa,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novčani polog se uplaćuje na poslovni račun Naručitelja: Zagrebačka banka, </w:t>
      </w:r>
      <w:r w:rsidR="00BF10A3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d.d., IBAN: </w:t>
      </w:r>
      <w:r w:rsidR="00BF10A3" w:rsidRPr="008B64DD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HR1823600001102715834</w:t>
      </w:r>
      <w:r w:rsidR="00BF10A3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, model: 05, poziv na broj: OBI uplatitelja, opis plaćanja: jamstvo za uredno ispunjenje ugovora – evidencijski broj nabave.</w:t>
      </w:r>
    </w:p>
    <w:p w14:paraId="25B9AF35" w14:textId="77777777" w:rsidR="00BF10A3" w:rsidRPr="00BF10A3" w:rsidRDefault="00BF10A3" w:rsidP="00BF10A3">
      <w:pPr>
        <w:pStyle w:val="Odlomakpopisa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</w:p>
    <w:p w14:paraId="50945419" w14:textId="701B0BBB" w:rsidR="00BF10A3" w:rsidRDefault="00BF10A3">
      <w:pPr>
        <w:pStyle w:val="Odlomakpopisa"/>
        <w:numPr>
          <w:ilvl w:val="0"/>
          <w:numId w:val="15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F10A3">
        <w:rPr>
          <w:rFonts w:asciiTheme="minorHAnsi" w:eastAsia="Calibri" w:hAnsiTheme="minorHAnsi" w:cstheme="minorHAnsi"/>
          <w:bCs/>
          <w:sz w:val="24"/>
          <w:szCs w:val="24"/>
        </w:rPr>
        <w:t>U slučaju izmjene Ugovora kojom se povećava ukupno ugovorena cijena, I</w:t>
      </w:r>
      <w:r w:rsidR="004F3824">
        <w:rPr>
          <w:rFonts w:asciiTheme="minorHAnsi" w:eastAsia="Calibri" w:hAnsiTheme="minorHAnsi" w:cstheme="minorHAnsi"/>
          <w:bCs/>
          <w:sz w:val="24"/>
          <w:szCs w:val="24"/>
        </w:rPr>
        <w:t>zvršitelj</w:t>
      </w:r>
      <w:r w:rsidRPr="00BF10A3">
        <w:rPr>
          <w:rFonts w:asciiTheme="minorHAnsi" w:eastAsia="Calibri" w:hAnsiTheme="minorHAnsi" w:cstheme="minorHAnsi"/>
          <w:bCs/>
          <w:sz w:val="24"/>
          <w:szCs w:val="24"/>
        </w:rPr>
        <w:t xml:space="preserve"> je obvezan Naručitelju dostaviti novo jamstvo koje pokriva izmijenjenu vrijednost Ugovora bez PDV-a. Novo jamstvo I</w:t>
      </w:r>
      <w:r w:rsidR="004F3824">
        <w:rPr>
          <w:rFonts w:asciiTheme="minorHAnsi" w:eastAsia="Calibri" w:hAnsiTheme="minorHAnsi" w:cstheme="minorHAnsi"/>
          <w:bCs/>
          <w:sz w:val="24"/>
          <w:szCs w:val="24"/>
        </w:rPr>
        <w:t>zvršitelj</w:t>
      </w:r>
      <w:r w:rsidRPr="00BF10A3">
        <w:rPr>
          <w:rFonts w:asciiTheme="minorHAnsi" w:eastAsia="Calibri" w:hAnsiTheme="minorHAnsi" w:cstheme="minorHAnsi"/>
          <w:bCs/>
          <w:sz w:val="24"/>
          <w:szCs w:val="24"/>
        </w:rPr>
        <w:t xml:space="preserve"> je obvezan dostaviti najkasnije u roku od 8 (slovima: osam) dana od potpisa dodatka Ugovoru kojim je povećana ukupna ugovorena cijena.</w:t>
      </w:r>
    </w:p>
    <w:p w14:paraId="4BD472D9" w14:textId="77777777" w:rsidR="00BF10A3" w:rsidRPr="00BF10A3" w:rsidRDefault="00BF10A3" w:rsidP="00BF10A3">
      <w:pPr>
        <w:jc w:val="both"/>
        <w:rPr>
          <w:rFonts w:asciiTheme="minorHAnsi" w:eastAsia="Calibri" w:hAnsiTheme="minorHAnsi" w:cstheme="minorHAnsi"/>
          <w:bCs/>
        </w:rPr>
      </w:pPr>
    </w:p>
    <w:p w14:paraId="71988DAD" w14:textId="30A3F18E" w:rsidR="00BF10A3" w:rsidRPr="00BF10A3" w:rsidRDefault="00BF10A3">
      <w:pPr>
        <w:pStyle w:val="Odlomakpopisa"/>
        <w:numPr>
          <w:ilvl w:val="0"/>
          <w:numId w:val="15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F10A3">
        <w:rPr>
          <w:rFonts w:asciiTheme="minorHAnsi" w:eastAsia="Calibri" w:hAnsiTheme="minorHAnsi" w:cstheme="minorHAnsi"/>
          <w:bCs/>
          <w:sz w:val="24"/>
          <w:szCs w:val="24"/>
        </w:rPr>
        <w:t>U slučaju produženja roka trajanja ovog Ugovora, I</w:t>
      </w:r>
      <w:r w:rsidR="004F3824">
        <w:rPr>
          <w:rFonts w:asciiTheme="minorHAnsi" w:eastAsia="Calibri" w:hAnsiTheme="minorHAnsi" w:cstheme="minorHAnsi"/>
          <w:bCs/>
          <w:sz w:val="24"/>
          <w:szCs w:val="24"/>
        </w:rPr>
        <w:t>zvršitelj</w:t>
      </w:r>
      <w:r w:rsidRPr="00BF10A3">
        <w:rPr>
          <w:rFonts w:asciiTheme="minorHAnsi" w:eastAsia="Calibri" w:hAnsiTheme="minorHAnsi" w:cstheme="minorHAnsi"/>
          <w:bCs/>
          <w:sz w:val="24"/>
          <w:szCs w:val="24"/>
        </w:rPr>
        <w:t xml:space="preserve"> dostavlja produženo jamstvo za naredno razdoblje u kojem će završiti ugovorne poslove, sukladno prethodno navedenim uvjetima.</w:t>
      </w:r>
    </w:p>
    <w:p w14:paraId="0828F132" w14:textId="77777777" w:rsidR="00BF10A3" w:rsidRDefault="00BF10A3" w:rsidP="00BF10A3">
      <w:pPr>
        <w:pStyle w:val="Odlomakpopisa"/>
        <w:tabs>
          <w:tab w:val="left" w:pos="426"/>
        </w:tabs>
        <w:ind w:left="360"/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</w:p>
    <w:p w14:paraId="5FBAAE75" w14:textId="476A461D" w:rsidR="00BF10A3" w:rsidRPr="008B64DD" w:rsidRDefault="00BF10A3" w:rsidP="00BF10A3">
      <w:pPr>
        <w:pStyle w:val="Odlomakpopisa"/>
        <w:spacing w:line="276" w:lineRule="auto"/>
        <w:ind w:left="360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115BD3">
        <w:rPr>
          <w:rFonts w:ascii="Calibri" w:hAnsi="Calibri" w:cs="Calibri"/>
          <w:b/>
          <w:bCs/>
          <w:sz w:val="24"/>
          <w:szCs w:val="24"/>
        </w:rPr>
        <w:t>Članak 1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115BD3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4B195167" w14:textId="20F0DD79" w:rsidR="00BF10A3" w:rsidRPr="00BF10A3" w:rsidRDefault="00BF10A3">
      <w:pPr>
        <w:pStyle w:val="Odlomakpopisa"/>
        <w:numPr>
          <w:ilvl w:val="0"/>
          <w:numId w:val="1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F10A3">
        <w:rPr>
          <w:rFonts w:asciiTheme="minorHAnsi" w:eastAsia="Calibri" w:hAnsiTheme="minorHAnsi" w:cstheme="minorHAnsi"/>
          <w:bCs/>
          <w:sz w:val="24"/>
          <w:szCs w:val="24"/>
        </w:rPr>
        <w:t>Jamstvo za uredno ispunjenje Ugovora Naručitelj ima pravo naplatiti u sljedećim slučajevima:</w:t>
      </w:r>
    </w:p>
    <w:p w14:paraId="49789DC5" w14:textId="1386DABD" w:rsidR="004D437B" w:rsidRDefault="00BF10A3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>u slučaju svake povrede ugovorne obveze od strane I</w:t>
      </w:r>
      <w:r w:rsidR="004F3824">
        <w:rPr>
          <w:rFonts w:asciiTheme="minorHAnsi" w:eastAsia="Calibri" w:hAnsiTheme="minorHAnsi" w:cstheme="minorHAnsi"/>
          <w:bCs/>
        </w:rPr>
        <w:t>zvršitelj</w:t>
      </w:r>
      <w:r w:rsidRPr="00BF10A3">
        <w:rPr>
          <w:rFonts w:asciiTheme="minorHAnsi" w:eastAsia="Calibri" w:hAnsiTheme="minorHAnsi" w:cstheme="minorHAnsi"/>
          <w:bCs/>
        </w:rPr>
        <w:t xml:space="preserve"> zbog koje Naručitelju </w:t>
      </w:r>
    </w:p>
    <w:p w14:paraId="2D9F0970" w14:textId="5D66BD4A" w:rsidR="00BF10A3" w:rsidRPr="00BF10A3" w:rsidRDefault="00BF10A3" w:rsidP="004D437B">
      <w:pPr>
        <w:suppressAutoHyphens w:val="0"/>
        <w:ind w:left="72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>nastane šteta i to u iznosu visine nastale štete s pripadajućim kamatama,</w:t>
      </w:r>
    </w:p>
    <w:p w14:paraId="4865FA8F" w14:textId="77777777" w:rsidR="006670CF" w:rsidRDefault="00BF10A3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 xml:space="preserve">u slučaju nedostavljanja novog jamstva (produljenja jamstva zbog neizvršenja obveza u </w:t>
      </w:r>
    </w:p>
    <w:p w14:paraId="4939E85A" w14:textId="4AD78068" w:rsidR="00BF10A3" w:rsidRPr="00BF10A3" w:rsidRDefault="00BF10A3" w:rsidP="006670CF">
      <w:pPr>
        <w:suppressAutoHyphens w:val="0"/>
        <w:ind w:left="72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>ugovorenom roku) i to u punom iznosu jamstva, bez obveze vraćanja naplaćenog iznosa,</w:t>
      </w:r>
    </w:p>
    <w:p w14:paraId="581F464F" w14:textId="5AA202FB" w:rsidR="006670CF" w:rsidRDefault="00BF10A3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 xml:space="preserve">radi naplate ugovorne kazne zbog zakašnjenja </w:t>
      </w:r>
      <w:r w:rsidR="004F3824" w:rsidRPr="00BF10A3">
        <w:rPr>
          <w:rFonts w:asciiTheme="minorHAnsi" w:eastAsia="Calibri" w:hAnsiTheme="minorHAnsi" w:cstheme="minorHAnsi"/>
          <w:bCs/>
        </w:rPr>
        <w:t>I</w:t>
      </w:r>
      <w:r w:rsidR="004F3824">
        <w:rPr>
          <w:rFonts w:asciiTheme="minorHAnsi" w:eastAsia="Calibri" w:hAnsiTheme="minorHAnsi" w:cstheme="minorHAnsi"/>
          <w:bCs/>
        </w:rPr>
        <w:t>zvršitelj</w:t>
      </w:r>
      <w:r w:rsidRPr="00BF10A3">
        <w:rPr>
          <w:rFonts w:asciiTheme="minorHAnsi" w:eastAsia="Calibri" w:hAnsiTheme="minorHAnsi" w:cstheme="minorHAnsi"/>
          <w:bCs/>
        </w:rPr>
        <w:t xml:space="preserve"> u ispunjenju svojih obveza iz </w:t>
      </w:r>
    </w:p>
    <w:p w14:paraId="4D93964B" w14:textId="1DF493D1" w:rsidR="00BF10A3" w:rsidRPr="00BF10A3" w:rsidRDefault="006670CF" w:rsidP="006670CF">
      <w:pPr>
        <w:suppressAutoHyphens w:val="0"/>
        <w:ind w:left="720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U</w:t>
      </w:r>
      <w:r w:rsidR="00BF10A3" w:rsidRPr="00BF10A3">
        <w:rPr>
          <w:rFonts w:asciiTheme="minorHAnsi" w:eastAsia="Calibri" w:hAnsiTheme="minorHAnsi" w:cstheme="minorHAnsi"/>
          <w:bCs/>
        </w:rPr>
        <w:t>govora, i to u visini ugovorne kazne,</w:t>
      </w:r>
    </w:p>
    <w:p w14:paraId="2E285C39" w14:textId="3626524F" w:rsidR="004D437B" w:rsidRDefault="00BF10A3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 xml:space="preserve">u slučaju neispunjenja ugovorne obveze od strane </w:t>
      </w:r>
      <w:r w:rsidR="004F3824" w:rsidRPr="00BF10A3">
        <w:rPr>
          <w:rFonts w:asciiTheme="minorHAnsi" w:eastAsia="Calibri" w:hAnsiTheme="minorHAnsi" w:cstheme="minorHAnsi"/>
          <w:bCs/>
        </w:rPr>
        <w:t>I</w:t>
      </w:r>
      <w:r w:rsidR="004F3824">
        <w:rPr>
          <w:rFonts w:asciiTheme="minorHAnsi" w:eastAsia="Calibri" w:hAnsiTheme="minorHAnsi" w:cstheme="minorHAnsi"/>
          <w:bCs/>
        </w:rPr>
        <w:t>zvršitelja</w:t>
      </w:r>
      <w:r w:rsidRPr="00BF10A3">
        <w:rPr>
          <w:rFonts w:asciiTheme="minorHAnsi" w:eastAsia="Calibri" w:hAnsiTheme="minorHAnsi" w:cstheme="minorHAnsi"/>
          <w:bCs/>
        </w:rPr>
        <w:t xml:space="preserve"> zbog razloga za koje je</w:t>
      </w:r>
    </w:p>
    <w:p w14:paraId="368F77C0" w14:textId="326B0D51" w:rsidR="006670CF" w:rsidRDefault="00BF10A3" w:rsidP="004D437B">
      <w:pPr>
        <w:suppressAutoHyphens w:val="0"/>
        <w:ind w:left="72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 xml:space="preserve"> odgovoran </w:t>
      </w:r>
      <w:r w:rsidR="004F3824" w:rsidRPr="00BF10A3">
        <w:rPr>
          <w:rFonts w:asciiTheme="minorHAnsi" w:eastAsia="Calibri" w:hAnsiTheme="minorHAnsi" w:cstheme="minorHAnsi"/>
          <w:bCs/>
        </w:rPr>
        <w:t>I</w:t>
      </w:r>
      <w:r w:rsidR="004F3824">
        <w:rPr>
          <w:rFonts w:asciiTheme="minorHAnsi" w:eastAsia="Calibri" w:hAnsiTheme="minorHAnsi" w:cstheme="minorHAnsi"/>
          <w:bCs/>
        </w:rPr>
        <w:t>zvršitelj</w:t>
      </w:r>
      <w:r w:rsidRPr="00BF10A3">
        <w:rPr>
          <w:rFonts w:asciiTheme="minorHAnsi" w:eastAsia="Calibri" w:hAnsiTheme="minorHAnsi" w:cstheme="minorHAnsi"/>
          <w:bCs/>
        </w:rPr>
        <w:t xml:space="preserve"> kao i u slučaju raskida Ugovora kojeg je uzrokovao</w:t>
      </w:r>
      <w:r w:rsidR="004F3824" w:rsidRPr="004F3824">
        <w:rPr>
          <w:rFonts w:asciiTheme="minorHAnsi" w:eastAsia="Calibri" w:hAnsiTheme="minorHAnsi" w:cstheme="minorHAnsi"/>
          <w:bCs/>
        </w:rPr>
        <w:t xml:space="preserve"> </w:t>
      </w:r>
      <w:r w:rsidR="004F3824" w:rsidRPr="00BF10A3">
        <w:rPr>
          <w:rFonts w:asciiTheme="minorHAnsi" w:eastAsia="Calibri" w:hAnsiTheme="minorHAnsi" w:cstheme="minorHAnsi"/>
          <w:bCs/>
        </w:rPr>
        <w:t>I</w:t>
      </w:r>
      <w:r w:rsidR="004F3824">
        <w:rPr>
          <w:rFonts w:asciiTheme="minorHAnsi" w:eastAsia="Calibri" w:hAnsiTheme="minorHAnsi" w:cstheme="minorHAnsi"/>
          <w:bCs/>
        </w:rPr>
        <w:t>zvršitelj</w:t>
      </w:r>
      <w:r w:rsidRPr="00BF10A3">
        <w:rPr>
          <w:rFonts w:asciiTheme="minorHAnsi" w:eastAsia="Calibri" w:hAnsiTheme="minorHAnsi" w:cstheme="minorHAnsi"/>
          <w:bCs/>
        </w:rPr>
        <w:t xml:space="preserve">, i to u </w:t>
      </w:r>
    </w:p>
    <w:p w14:paraId="31F98DAB" w14:textId="0B4A258E" w:rsidR="00BF10A3" w:rsidRPr="00BF10A3" w:rsidRDefault="00BF10A3" w:rsidP="006670CF">
      <w:pPr>
        <w:suppressAutoHyphens w:val="0"/>
        <w:ind w:left="72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>punom iznosu jamstva,</w:t>
      </w:r>
    </w:p>
    <w:p w14:paraId="4DBCAB77" w14:textId="7DE49A33" w:rsidR="00BF10A3" w:rsidRPr="00BF10A3" w:rsidRDefault="00BF10A3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 xml:space="preserve">u drugim slučajevima, radi naplate potraživanja koja Naručitelj ima prema </w:t>
      </w:r>
      <w:r w:rsidR="004F3824" w:rsidRPr="00BF10A3">
        <w:rPr>
          <w:rFonts w:asciiTheme="minorHAnsi" w:eastAsia="Calibri" w:hAnsiTheme="minorHAnsi" w:cstheme="minorHAnsi"/>
          <w:bCs/>
        </w:rPr>
        <w:t>I</w:t>
      </w:r>
      <w:r w:rsidR="004F3824">
        <w:rPr>
          <w:rFonts w:asciiTheme="minorHAnsi" w:eastAsia="Calibri" w:hAnsiTheme="minorHAnsi" w:cstheme="minorHAnsi"/>
          <w:bCs/>
        </w:rPr>
        <w:t>zvršitelju</w:t>
      </w:r>
      <w:r w:rsidRPr="00BF10A3">
        <w:rPr>
          <w:rFonts w:asciiTheme="minorHAnsi" w:eastAsia="Calibri" w:hAnsiTheme="minorHAnsi" w:cstheme="minorHAnsi"/>
          <w:bCs/>
        </w:rPr>
        <w:t xml:space="preserve"> u svezi s Ugovorom do visine iznosa koje Naručitelj potražuje,</w:t>
      </w:r>
    </w:p>
    <w:p w14:paraId="5A0AE5F8" w14:textId="77777777" w:rsidR="00BF10A3" w:rsidRDefault="00BF10A3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bCs/>
        </w:rPr>
      </w:pPr>
      <w:r w:rsidRPr="00BF10A3">
        <w:rPr>
          <w:rFonts w:asciiTheme="minorHAnsi" w:eastAsia="Calibri" w:hAnsiTheme="minorHAnsi" w:cstheme="minorHAnsi"/>
          <w:bCs/>
        </w:rPr>
        <w:t>uvijek kada je to predviđeno ostalim odredbama ovog Ugovora.</w:t>
      </w:r>
    </w:p>
    <w:p w14:paraId="37F5B949" w14:textId="77777777" w:rsidR="006670CF" w:rsidRDefault="006670CF" w:rsidP="006670CF">
      <w:pPr>
        <w:suppressAutoHyphens w:val="0"/>
        <w:jc w:val="both"/>
        <w:rPr>
          <w:rFonts w:asciiTheme="minorHAnsi" w:eastAsia="Calibri" w:hAnsiTheme="minorHAnsi" w:cstheme="minorHAnsi"/>
          <w:bCs/>
        </w:rPr>
      </w:pPr>
    </w:p>
    <w:p w14:paraId="782416E0" w14:textId="5FEE8BBD" w:rsidR="006670CF" w:rsidRPr="006670CF" w:rsidRDefault="006670CF">
      <w:pPr>
        <w:pStyle w:val="Odlomakpopisa"/>
        <w:numPr>
          <w:ilvl w:val="0"/>
          <w:numId w:val="1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6670CF">
        <w:rPr>
          <w:rFonts w:asciiTheme="minorHAnsi" w:eastAsia="Calibri" w:hAnsiTheme="minorHAnsi" w:cstheme="minorHAnsi"/>
          <w:bCs/>
          <w:sz w:val="24"/>
          <w:szCs w:val="24"/>
        </w:rPr>
        <w:t xml:space="preserve">Neiskorišteno jamstvo se </w:t>
      </w:r>
      <w:r w:rsidRPr="004F3824">
        <w:rPr>
          <w:rFonts w:asciiTheme="minorHAnsi" w:eastAsia="Calibri" w:hAnsiTheme="minorHAnsi" w:cstheme="minorHAnsi"/>
          <w:bCs/>
          <w:sz w:val="24"/>
          <w:szCs w:val="24"/>
        </w:rPr>
        <w:t>vraća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 xml:space="preserve"> Izvršitelju</w:t>
      </w:r>
      <w:r w:rsidR="004F3824" w:rsidRPr="006670CF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Pr="006670CF">
        <w:rPr>
          <w:rFonts w:asciiTheme="minorHAnsi" w:eastAsia="Calibri" w:hAnsiTheme="minorHAnsi" w:cstheme="minorHAnsi"/>
          <w:bCs/>
          <w:sz w:val="24"/>
          <w:szCs w:val="24"/>
        </w:rPr>
        <w:t>nakon dostave jamstva za otklanjanje nedostataka u jamstvenom roku.</w:t>
      </w:r>
    </w:p>
    <w:p w14:paraId="5CFCEFE9" w14:textId="77777777" w:rsidR="00E21B48" w:rsidRDefault="00E21B48" w:rsidP="00E21B48">
      <w:pPr>
        <w:spacing w:line="276" w:lineRule="auto"/>
        <w:rPr>
          <w:rFonts w:asciiTheme="minorHAnsi" w:eastAsia="Calibri" w:hAnsiTheme="minorHAnsi" w:cstheme="minorHAnsi"/>
          <w:bCs/>
        </w:rPr>
      </w:pPr>
    </w:p>
    <w:p w14:paraId="63C35281" w14:textId="23C749D7" w:rsidR="00E21B48" w:rsidRDefault="00E21B48" w:rsidP="00E21B4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>Članak 1</w:t>
      </w:r>
      <w:r w:rsidR="00560432">
        <w:rPr>
          <w:rFonts w:ascii="Calibri" w:hAnsi="Calibri" w:cs="Calibri"/>
          <w:b/>
          <w:bCs/>
        </w:rPr>
        <w:t>4</w:t>
      </w:r>
      <w:r w:rsidRPr="00E21B48">
        <w:rPr>
          <w:rFonts w:ascii="Calibri" w:hAnsi="Calibri" w:cs="Calibri"/>
          <w:b/>
          <w:bCs/>
        </w:rPr>
        <w:t>.</w:t>
      </w:r>
    </w:p>
    <w:p w14:paraId="1D57558B" w14:textId="13765EA6" w:rsidR="00E21B48" w:rsidRPr="00560432" w:rsidRDefault="00E21B48">
      <w:pPr>
        <w:pStyle w:val="Odlomakpopisa"/>
        <w:numPr>
          <w:ilvl w:val="0"/>
          <w:numId w:val="19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560432">
        <w:rPr>
          <w:rFonts w:asciiTheme="minorHAnsi" w:eastAsia="Arial" w:hAnsiTheme="minorHAnsi" w:cstheme="minorHAnsi"/>
          <w:sz w:val="24"/>
          <w:szCs w:val="24"/>
        </w:rPr>
        <w:t xml:space="preserve">Jamstveni rok za otklanjanje nedostataka za isporučenu </w:t>
      </w:r>
      <w:r w:rsidRPr="00560432">
        <w:rPr>
          <w:rFonts w:asciiTheme="minorHAnsi" w:eastAsia="SimSun" w:hAnsiTheme="minorHAnsi" w:cstheme="minorHAnsi"/>
          <w:iCs/>
          <w:sz w:val="24"/>
          <w:szCs w:val="24"/>
          <w:lang w:eastAsia="zh-CN"/>
        </w:rPr>
        <w:t>Opremu</w:t>
      </w:r>
      <w:r w:rsidRPr="00560432">
        <w:rPr>
          <w:rFonts w:asciiTheme="minorHAnsi" w:eastAsia="Arial" w:hAnsiTheme="minorHAnsi" w:cstheme="minorHAnsi"/>
          <w:sz w:val="24"/>
          <w:szCs w:val="24"/>
        </w:rPr>
        <w:t xml:space="preserve"> iznos</w:t>
      </w:r>
      <w:r w:rsidR="00BC73B5">
        <w:rPr>
          <w:rFonts w:asciiTheme="minorHAnsi" w:eastAsia="Arial" w:hAnsiTheme="minorHAnsi" w:cstheme="minorHAnsi"/>
          <w:sz w:val="24"/>
          <w:szCs w:val="24"/>
        </w:rPr>
        <w:t>i 24</w:t>
      </w:r>
      <w:r w:rsidRPr="00560432">
        <w:rPr>
          <w:rFonts w:asciiTheme="minorHAnsi" w:eastAsia="Arial" w:hAnsiTheme="minorHAnsi" w:cstheme="minorHAnsi"/>
          <w:sz w:val="24"/>
          <w:szCs w:val="24"/>
        </w:rPr>
        <w:t xml:space="preserve"> mjesec</w:t>
      </w:r>
      <w:r w:rsidR="00395026">
        <w:rPr>
          <w:rFonts w:asciiTheme="minorHAnsi" w:eastAsia="Arial" w:hAnsiTheme="minorHAnsi" w:cstheme="minorHAnsi"/>
          <w:sz w:val="24"/>
          <w:szCs w:val="24"/>
        </w:rPr>
        <w:t>a</w:t>
      </w:r>
      <w:r w:rsidR="00B46616">
        <w:rPr>
          <w:rFonts w:asciiTheme="minorHAnsi" w:eastAsia="Arial" w:hAnsiTheme="minorHAnsi" w:cstheme="minorHAnsi"/>
          <w:sz w:val="24"/>
          <w:szCs w:val="24"/>
        </w:rPr>
        <w:t xml:space="preserve">. </w:t>
      </w:r>
      <w:r w:rsidRPr="00560432">
        <w:rPr>
          <w:rFonts w:asciiTheme="minorHAnsi" w:eastAsia="Arial" w:hAnsiTheme="minorHAnsi" w:cstheme="minorHAnsi"/>
          <w:sz w:val="24"/>
          <w:szCs w:val="24"/>
        </w:rPr>
        <w:t xml:space="preserve">Uvjeti iz jamstva u cijelosti se prenose na Naručitelja. </w:t>
      </w:r>
    </w:p>
    <w:p w14:paraId="40DDA0D7" w14:textId="77777777" w:rsidR="00560432" w:rsidRPr="00560432" w:rsidRDefault="00560432" w:rsidP="00560432">
      <w:pPr>
        <w:pStyle w:val="Odlomakpopisa"/>
        <w:ind w:left="36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48BF551" w14:textId="1891FE94" w:rsidR="00560432" w:rsidRDefault="00560432">
      <w:pPr>
        <w:pStyle w:val="Odlomakpopisa"/>
        <w:numPr>
          <w:ilvl w:val="0"/>
          <w:numId w:val="19"/>
        </w:numPr>
        <w:jc w:val="both"/>
        <w:rPr>
          <w:rFonts w:ascii="Arial" w:eastAsia="Arial" w:hAnsi="Arial" w:cs="Arial"/>
        </w:rPr>
      </w:pPr>
      <w:r w:rsidRPr="00560432">
        <w:rPr>
          <w:rFonts w:asciiTheme="minorHAnsi" w:eastAsia="Arial" w:hAnsiTheme="minorHAnsi" w:cstheme="minorHAnsi"/>
          <w:sz w:val="24"/>
          <w:szCs w:val="24"/>
        </w:rPr>
        <w:t>Jamstveni rokovi počinju teći danom uspješno izvršene primopredaje isporučene Opreme i izvedenih radova Naručitelju do isteka jamstvenog roka za izvedene radove sukladno Ugovoru</w:t>
      </w:r>
      <w:r>
        <w:rPr>
          <w:rFonts w:ascii="Arial" w:eastAsia="Arial" w:hAnsi="Arial" w:cs="Arial"/>
        </w:rPr>
        <w:t>.</w:t>
      </w:r>
    </w:p>
    <w:p w14:paraId="35BF87B5" w14:textId="77777777" w:rsidR="00560432" w:rsidRPr="00560432" w:rsidRDefault="00560432" w:rsidP="00560432">
      <w:pPr>
        <w:pStyle w:val="Odlomakpopisa"/>
        <w:rPr>
          <w:rFonts w:ascii="Arial" w:eastAsia="Arial" w:hAnsi="Arial" w:cs="Arial"/>
        </w:rPr>
      </w:pPr>
    </w:p>
    <w:p w14:paraId="3D16FB9D" w14:textId="77777777" w:rsidR="00560432" w:rsidRPr="00560432" w:rsidRDefault="00560432" w:rsidP="00560432">
      <w:pPr>
        <w:pStyle w:val="Odlomakpopisa"/>
        <w:ind w:left="360"/>
        <w:jc w:val="both"/>
        <w:rPr>
          <w:rFonts w:ascii="Arial" w:eastAsia="Arial" w:hAnsi="Arial" w:cs="Arial"/>
        </w:rPr>
      </w:pPr>
    </w:p>
    <w:p w14:paraId="121F9BF8" w14:textId="3C869CA4" w:rsidR="00560432" w:rsidRDefault="004F3824">
      <w:pPr>
        <w:pStyle w:val="Odlomakpopisa"/>
        <w:widowControl w:val="0"/>
        <w:numPr>
          <w:ilvl w:val="0"/>
          <w:numId w:val="19"/>
        </w:numPr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4F3824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>Izvršitelj</w:t>
      </w:r>
      <w:r w:rsidR="00560432" w:rsidRPr="00560432">
        <w:rPr>
          <w:rFonts w:asciiTheme="minorHAnsi" w:hAnsiTheme="minorHAnsi" w:cstheme="minorHAnsi"/>
          <w:sz w:val="24"/>
          <w:szCs w:val="24"/>
        </w:rPr>
        <w:t xml:space="preserve"> se obvezuje Naručitelju dostaviti jamstvo za otklanjanje nedostataka u jamstvenom roku u roku od </w:t>
      </w:r>
      <w:r>
        <w:rPr>
          <w:rFonts w:asciiTheme="minorHAnsi" w:hAnsiTheme="minorHAnsi" w:cstheme="minorHAnsi"/>
          <w:sz w:val="24"/>
          <w:szCs w:val="24"/>
        </w:rPr>
        <w:t>15</w:t>
      </w:r>
      <w:r w:rsidR="00560432" w:rsidRPr="00560432">
        <w:rPr>
          <w:rFonts w:asciiTheme="minorHAnsi" w:hAnsiTheme="minorHAnsi" w:cstheme="minorHAnsi"/>
          <w:sz w:val="24"/>
          <w:szCs w:val="24"/>
        </w:rPr>
        <w:t xml:space="preserve"> (slovima: </w:t>
      </w:r>
      <w:r>
        <w:rPr>
          <w:rFonts w:asciiTheme="minorHAnsi" w:hAnsiTheme="minorHAnsi" w:cstheme="minorHAnsi"/>
          <w:sz w:val="24"/>
          <w:szCs w:val="24"/>
        </w:rPr>
        <w:t>petnaest</w:t>
      </w:r>
      <w:r w:rsidR="00560432" w:rsidRPr="00560432">
        <w:rPr>
          <w:rFonts w:asciiTheme="minorHAnsi" w:hAnsiTheme="minorHAnsi" w:cstheme="minorHAnsi"/>
          <w:sz w:val="24"/>
          <w:szCs w:val="24"/>
        </w:rPr>
        <w:t>) dana od dana izvršene uspješne primopredaje.</w:t>
      </w:r>
    </w:p>
    <w:p w14:paraId="5EE1BB2B" w14:textId="77777777" w:rsidR="00560432" w:rsidRDefault="00560432" w:rsidP="00560432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sz w:val="24"/>
          <w:szCs w:val="24"/>
        </w:rPr>
      </w:pPr>
    </w:p>
    <w:p w14:paraId="17F6DFFF" w14:textId="0F8471B9" w:rsidR="00560432" w:rsidRPr="00560432" w:rsidRDefault="004F3824">
      <w:pPr>
        <w:pStyle w:val="Odlomakpopisa"/>
        <w:widowControl w:val="0"/>
        <w:numPr>
          <w:ilvl w:val="0"/>
          <w:numId w:val="19"/>
        </w:numPr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560432" w:rsidRPr="004F3824">
        <w:rPr>
          <w:rFonts w:asciiTheme="minorHAnsi" w:eastAsia="Calibri" w:hAnsiTheme="minorHAnsi" w:cstheme="minorHAnsi"/>
          <w:b/>
          <w:bCs/>
          <w:i/>
          <w:sz w:val="24"/>
          <w:szCs w:val="24"/>
        </w:rPr>
        <w:t xml:space="preserve"> </w:t>
      </w:r>
      <w:r w:rsidR="00560432" w:rsidRPr="00560432">
        <w:rPr>
          <w:rFonts w:asciiTheme="minorHAnsi" w:eastAsia="Calibri" w:hAnsiTheme="minorHAnsi" w:cstheme="minorHAnsi"/>
          <w:bCs/>
          <w:sz w:val="24"/>
          <w:szCs w:val="24"/>
        </w:rPr>
        <w:t>je dužan Naručitelju dostaviti jamstvo za otklanjanje nedostataka u jamstvenom roku u jednom od mogućih oblika:</w:t>
      </w:r>
    </w:p>
    <w:p w14:paraId="74FC016A" w14:textId="77777777" w:rsidR="00560432" w:rsidRPr="008B64DD" w:rsidRDefault="00560432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64DD">
        <w:rPr>
          <w:rFonts w:asciiTheme="minorHAnsi" w:hAnsiTheme="minorHAnsi" w:cstheme="minorHAnsi"/>
          <w:sz w:val="24"/>
          <w:szCs w:val="24"/>
        </w:rPr>
        <w:t xml:space="preserve">u obliku zadužnice ili bjanko zadužnice </w:t>
      </w:r>
      <w:proofErr w:type="spellStart"/>
      <w:r w:rsidRPr="008B64DD">
        <w:rPr>
          <w:rFonts w:asciiTheme="minorHAnsi" w:hAnsiTheme="minorHAnsi" w:cstheme="minorHAnsi"/>
          <w:sz w:val="24"/>
          <w:szCs w:val="24"/>
        </w:rPr>
        <w:t>solemnizirane</w:t>
      </w:r>
      <w:proofErr w:type="spellEnd"/>
      <w:r w:rsidRPr="008B64DD">
        <w:rPr>
          <w:rFonts w:asciiTheme="minorHAnsi" w:hAnsiTheme="minorHAnsi" w:cstheme="minorHAnsi"/>
          <w:sz w:val="24"/>
          <w:szCs w:val="24"/>
        </w:rPr>
        <w:t xml:space="preserve"> kod javnog bilježnika, ispunjene, potpisane i ovjerene sukladno Pravilniku o obliku i sadržaju zadužnice i Pravilniku o obliku i sadržaju bjanko zadužnice, ili</w:t>
      </w:r>
    </w:p>
    <w:p w14:paraId="02CF402A" w14:textId="77777777" w:rsidR="00560432" w:rsidRPr="008B64DD" w:rsidRDefault="00560432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64DD">
        <w:rPr>
          <w:rFonts w:asciiTheme="minorHAnsi" w:hAnsiTheme="minorHAnsi" w:cstheme="minorHAnsi"/>
          <w:sz w:val="24"/>
          <w:szCs w:val="24"/>
        </w:rPr>
        <w:t>u obliku novčanog pologa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D0310F" w14:textId="77777777" w:rsidR="00560432" w:rsidRPr="00560432" w:rsidRDefault="00560432" w:rsidP="00560432">
      <w:pPr>
        <w:pStyle w:val="Odlomakpopisa"/>
        <w:widowControl w:val="0"/>
        <w:snapToGrid w:val="0"/>
        <w:ind w:left="360" w:right="114"/>
        <w:jc w:val="both"/>
        <w:rPr>
          <w:rFonts w:asciiTheme="minorHAnsi" w:eastAsia="PMingLiU" w:hAnsiTheme="minorHAnsi" w:cstheme="minorHAnsi"/>
          <w:sz w:val="24"/>
          <w:szCs w:val="24"/>
          <w:lang w:eastAsia="ar-SA"/>
        </w:rPr>
      </w:pPr>
    </w:p>
    <w:p w14:paraId="42435F25" w14:textId="3FB31960" w:rsidR="00560432" w:rsidRDefault="00560432">
      <w:pPr>
        <w:pStyle w:val="Odlomakpopisa"/>
        <w:widowControl w:val="0"/>
        <w:numPr>
          <w:ilvl w:val="0"/>
          <w:numId w:val="19"/>
        </w:numPr>
        <w:snapToGrid w:val="0"/>
        <w:ind w:right="114"/>
        <w:jc w:val="both"/>
        <w:rPr>
          <w:rFonts w:asciiTheme="minorHAnsi" w:eastAsia="PMingLiU" w:hAnsiTheme="minorHAnsi" w:cstheme="minorHAnsi"/>
          <w:sz w:val="24"/>
          <w:szCs w:val="24"/>
          <w:lang w:eastAsia="ar-SA"/>
        </w:rPr>
      </w:pPr>
      <w:r w:rsidRPr="00560432">
        <w:rPr>
          <w:rFonts w:asciiTheme="minorHAnsi" w:hAnsiTheme="minorHAnsi" w:cstheme="minorHAnsi"/>
          <w:sz w:val="24"/>
          <w:szCs w:val="24"/>
        </w:rPr>
        <w:t>Jamstvo za otklanjanje nedostataka</w:t>
      </w:r>
      <w:r w:rsidRPr="004F3824">
        <w:rPr>
          <w:rFonts w:asciiTheme="minorHAnsi" w:hAnsiTheme="minorHAnsi" w:cstheme="minorHAnsi"/>
          <w:sz w:val="24"/>
          <w:szCs w:val="24"/>
        </w:rPr>
        <w:t xml:space="preserve">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4F3824" w:rsidRPr="00560432">
        <w:rPr>
          <w:rFonts w:asciiTheme="minorHAnsi" w:hAnsiTheme="minorHAnsi" w:cstheme="minorHAnsi"/>
          <w:sz w:val="24"/>
          <w:szCs w:val="24"/>
        </w:rPr>
        <w:t xml:space="preserve"> </w:t>
      </w:r>
      <w:r w:rsidRPr="00560432">
        <w:rPr>
          <w:rFonts w:asciiTheme="minorHAnsi" w:hAnsiTheme="minorHAnsi" w:cstheme="minorHAnsi"/>
          <w:sz w:val="24"/>
          <w:szCs w:val="24"/>
        </w:rPr>
        <w:t>dostavlja Naručitelju u obliku bjanko zadužnice ili zadužnice, na iznos od 10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60432">
        <w:rPr>
          <w:rFonts w:asciiTheme="minorHAnsi" w:hAnsiTheme="minorHAnsi" w:cstheme="minorHAnsi"/>
          <w:sz w:val="24"/>
          <w:szCs w:val="24"/>
        </w:rPr>
        <w:t>% (slovima: deset posto) vrijednosti isporučene Opreme/ izvedenih radova bez PDV-a.</w:t>
      </w:r>
      <w:r w:rsidRPr="00560432">
        <w:rPr>
          <w:rFonts w:asciiTheme="minorHAnsi" w:eastAsia="PMingLiU" w:hAnsiTheme="minorHAnsi" w:cstheme="minorHAnsi"/>
          <w:sz w:val="24"/>
          <w:szCs w:val="24"/>
          <w:lang w:eastAsia="ar-SA"/>
        </w:rPr>
        <w:t xml:space="preserve"> </w:t>
      </w:r>
    </w:p>
    <w:p w14:paraId="5BA3664F" w14:textId="77777777" w:rsidR="00560432" w:rsidRPr="00560432" w:rsidRDefault="00560432" w:rsidP="00560432">
      <w:pPr>
        <w:widowControl w:val="0"/>
        <w:snapToGrid w:val="0"/>
        <w:ind w:right="114"/>
        <w:jc w:val="both"/>
        <w:rPr>
          <w:rFonts w:asciiTheme="minorHAnsi" w:eastAsia="PMingLiU" w:hAnsiTheme="minorHAnsi" w:cstheme="minorHAnsi"/>
          <w:lang w:eastAsia="ar-SA"/>
        </w:rPr>
      </w:pPr>
    </w:p>
    <w:p w14:paraId="71256D98" w14:textId="77777777" w:rsidR="00560432" w:rsidRDefault="00560432">
      <w:pPr>
        <w:pStyle w:val="Odlomakpopisa"/>
        <w:widowControl w:val="0"/>
        <w:numPr>
          <w:ilvl w:val="0"/>
          <w:numId w:val="19"/>
        </w:numPr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560432">
        <w:rPr>
          <w:rFonts w:asciiTheme="minorHAnsi" w:hAnsiTheme="minorHAnsi" w:cstheme="minorHAnsi"/>
          <w:sz w:val="24"/>
          <w:szCs w:val="24"/>
        </w:rPr>
        <w:t>Zadužnica ili bjanko zadužnica mora biti potvrđena kod javnog bilježnika i popunjena u skladu s Pravilnikom o obliku i sadržaju zadužnice (“Narodne novine”, broj 115/12, 82/17 i 154/22), odnosno Pravilnikom o obliku i sadržaju bjanko zadužnice (“Narodne novine”, broj 115/12, 82/17 i 154/22).</w:t>
      </w:r>
    </w:p>
    <w:p w14:paraId="62A67224" w14:textId="77777777" w:rsidR="00560432" w:rsidRPr="00560432" w:rsidRDefault="00560432" w:rsidP="00560432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1797544B" w14:textId="766016E1" w:rsidR="00560432" w:rsidRDefault="00560432">
      <w:pPr>
        <w:pStyle w:val="Odlomakpopisa"/>
        <w:numPr>
          <w:ilvl w:val="0"/>
          <w:numId w:val="19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8B64DD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Za slučaj uplate novčanog pologa,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 xml:space="preserve"> novčani polog se uplaćuje na poslovni račun Naručitelja: Zagrebačka banka, d.d., IBAN: </w:t>
      </w:r>
      <w:r w:rsidRPr="008B64DD"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HR1823600001102715834</w:t>
      </w:r>
      <w:r>
        <w:rPr>
          <w:rFonts w:asciiTheme="minorHAnsi" w:eastAsia="PMingLiU" w:hAnsiTheme="minorHAnsi" w:cstheme="minorHAnsi"/>
          <w:bCs/>
          <w:sz w:val="24"/>
          <w:szCs w:val="24"/>
          <w:lang w:eastAsia="ar-SA"/>
        </w:rPr>
        <w:t>, model: 05, poziv na broj: OBI uplatitelja, opis plaćanja: jamstvo za otklanjanje nedostataka– evidencijski broj nabave.</w:t>
      </w:r>
    </w:p>
    <w:p w14:paraId="36982993" w14:textId="77777777" w:rsidR="00560432" w:rsidRPr="00560432" w:rsidRDefault="00560432" w:rsidP="00560432">
      <w:pPr>
        <w:tabs>
          <w:tab w:val="left" w:pos="426"/>
        </w:tabs>
        <w:jc w:val="both"/>
        <w:rPr>
          <w:rFonts w:asciiTheme="minorHAnsi" w:eastAsia="PMingLiU" w:hAnsiTheme="minorHAnsi" w:cstheme="minorHAnsi"/>
          <w:bCs/>
          <w:lang w:eastAsia="ar-SA"/>
        </w:rPr>
      </w:pPr>
    </w:p>
    <w:p w14:paraId="74A29C69" w14:textId="2D6390CB" w:rsidR="00E21B48" w:rsidRPr="002447F6" w:rsidRDefault="00560432" w:rsidP="002447F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>Članak 1</w:t>
      </w:r>
      <w:r>
        <w:rPr>
          <w:rFonts w:ascii="Calibri" w:hAnsi="Calibri" w:cs="Calibri"/>
          <w:b/>
          <w:bCs/>
        </w:rPr>
        <w:t>5</w:t>
      </w:r>
      <w:r w:rsidRPr="00E21B48">
        <w:rPr>
          <w:rFonts w:ascii="Calibri" w:hAnsi="Calibri" w:cs="Calibri"/>
          <w:b/>
          <w:bCs/>
        </w:rPr>
        <w:t>.</w:t>
      </w:r>
    </w:p>
    <w:p w14:paraId="743D3B9B" w14:textId="622B551C" w:rsidR="002447F6" w:rsidRPr="002447F6" w:rsidRDefault="002447F6">
      <w:pPr>
        <w:pStyle w:val="Odlomakpopisa"/>
        <w:numPr>
          <w:ilvl w:val="0"/>
          <w:numId w:val="20"/>
        </w:numPr>
        <w:tabs>
          <w:tab w:val="left" w:pos="426"/>
        </w:tabs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  <w:r w:rsidRPr="002447F6">
        <w:rPr>
          <w:rFonts w:asciiTheme="minorHAnsi" w:hAnsiTheme="minorHAnsi" w:cstheme="minorHAnsi"/>
          <w:sz w:val="24"/>
          <w:szCs w:val="24"/>
        </w:rPr>
        <w:t xml:space="preserve">Tijekom trajanja jamstvenog roka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4F3824">
        <w:rPr>
          <w:rFonts w:asciiTheme="minorHAnsi" w:hAnsiTheme="minorHAnsi" w:cstheme="minorHAnsi"/>
          <w:sz w:val="24"/>
          <w:szCs w:val="24"/>
        </w:rPr>
        <w:t xml:space="preserve"> </w:t>
      </w:r>
      <w:r w:rsidRPr="002447F6">
        <w:rPr>
          <w:rFonts w:asciiTheme="minorHAnsi" w:hAnsiTheme="minorHAnsi" w:cstheme="minorHAnsi"/>
          <w:sz w:val="24"/>
          <w:szCs w:val="24"/>
        </w:rPr>
        <w:t xml:space="preserve">je obvezan odmah, o svom trošku, pristupiti otklanjanju nedostataka (u slučaju potrebe hitnih otklanjanja nedostataka najkasnije 24 (slovima: </w:t>
      </w:r>
      <w:proofErr w:type="spellStart"/>
      <w:r w:rsidRPr="002447F6">
        <w:rPr>
          <w:rFonts w:asciiTheme="minorHAnsi" w:hAnsiTheme="minorHAnsi" w:cstheme="minorHAnsi"/>
          <w:sz w:val="24"/>
          <w:szCs w:val="24"/>
        </w:rPr>
        <w:t>dvadesetčetiri</w:t>
      </w:r>
      <w:proofErr w:type="spellEnd"/>
      <w:r w:rsidRPr="002447F6">
        <w:rPr>
          <w:rFonts w:asciiTheme="minorHAnsi" w:hAnsiTheme="minorHAnsi" w:cstheme="minorHAnsi"/>
          <w:sz w:val="24"/>
          <w:szCs w:val="24"/>
        </w:rPr>
        <w:t>) sata od trenutka primanja obavijesti, a u ostalim slučajevima u roku od 3 (slovima: tri) radna dana od trenutka primanja obavijesti), te iste otkloniti u primjerenom roku.</w:t>
      </w:r>
    </w:p>
    <w:p w14:paraId="0767DD7B" w14:textId="77777777" w:rsidR="002447F6" w:rsidRPr="002447F6" w:rsidRDefault="002447F6" w:rsidP="002447F6">
      <w:pPr>
        <w:pStyle w:val="Odlomakpopisa"/>
        <w:tabs>
          <w:tab w:val="left" w:pos="426"/>
        </w:tabs>
        <w:ind w:left="360"/>
        <w:jc w:val="both"/>
        <w:rPr>
          <w:rFonts w:asciiTheme="minorHAnsi" w:eastAsia="PMingLiU" w:hAnsiTheme="minorHAnsi" w:cstheme="minorHAnsi"/>
          <w:bCs/>
          <w:sz w:val="24"/>
          <w:szCs w:val="24"/>
          <w:lang w:eastAsia="ar-SA"/>
        </w:rPr>
      </w:pPr>
    </w:p>
    <w:p w14:paraId="30A2B911" w14:textId="5027DEB0" w:rsidR="002447F6" w:rsidRDefault="002447F6">
      <w:pPr>
        <w:pStyle w:val="Odlomakpopisa"/>
        <w:widowControl w:val="0"/>
        <w:numPr>
          <w:ilvl w:val="0"/>
          <w:numId w:val="20"/>
        </w:numPr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2447F6">
        <w:rPr>
          <w:rFonts w:asciiTheme="minorHAnsi" w:hAnsiTheme="minorHAnsi" w:cstheme="minorHAnsi"/>
          <w:sz w:val="24"/>
          <w:szCs w:val="24"/>
        </w:rPr>
        <w:t xml:space="preserve">Jamstvo za otklanjanje nedostataka u jamstvenom roku Naručitelj će aktivirati u slučaju da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4F3824" w:rsidRPr="002447F6">
        <w:rPr>
          <w:rFonts w:asciiTheme="minorHAnsi" w:hAnsiTheme="minorHAnsi" w:cstheme="minorHAnsi"/>
          <w:sz w:val="24"/>
          <w:szCs w:val="24"/>
        </w:rPr>
        <w:t xml:space="preserve"> </w:t>
      </w:r>
      <w:r w:rsidRPr="002447F6">
        <w:rPr>
          <w:rFonts w:asciiTheme="minorHAnsi" w:hAnsiTheme="minorHAnsi" w:cstheme="minorHAnsi"/>
          <w:sz w:val="24"/>
          <w:szCs w:val="24"/>
        </w:rPr>
        <w:t>u jamstvenom roku ne ispuni svoju obvezu otklanjanja nedostataka koju ima po osnovi jamstva ili s naslova naknade štete.</w:t>
      </w:r>
    </w:p>
    <w:p w14:paraId="75DE5089" w14:textId="77777777" w:rsidR="002447F6" w:rsidRPr="002447F6" w:rsidRDefault="002447F6" w:rsidP="002447F6">
      <w:pPr>
        <w:widowControl w:val="0"/>
        <w:snapToGrid w:val="0"/>
        <w:ind w:right="114"/>
        <w:jc w:val="both"/>
        <w:rPr>
          <w:rFonts w:asciiTheme="minorHAnsi" w:hAnsiTheme="minorHAnsi" w:cstheme="minorHAnsi"/>
        </w:rPr>
      </w:pPr>
    </w:p>
    <w:p w14:paraId="738333D3" w14:textId="60A9134A" w:rsidR="002447F6" w:rsidRDefault="002447F6">
      <w:pPr>
        <w:pStyle w:val="Odlomakpopisa"/>
        <w:widowControl w:val="0"/>
        <w:numPr>
          <w:ilvl w:val="0"/>
          <w:numId w:val="20"/>
        </w:numPr>
        <w:snapToGrid w:val="0"/>
        <w:ind w:right="114"/>
        <w:jc w:val="both"/>
        <w:rPr>
          <w:rFonts w:ascii="Arial" w:hAnsi="Arial" w:cs="Arial"/>
        </w:rPr>
      </w:pPr>
      <w:r w:rsidRPr="004F3824">
        <w:rPr>
          <w:rFonts w:asciiTheme="minorHAnsi" w:hAnsiTheme="minorHAnsi" w:cstheme="minorHAnsi"/>
          <w:sz w:val="24"/>
          <w:szCs w:val="24"/>
        </w:rPr>
        <w:t xml:space="preserve">Ukoliko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4F3824">
        <w:rPr>
          <w:rFonts w:asciiTheme="minorHAnsi" w:hAnsiTheme="minorHAnsi" w:cstheme="minorHAnsi"/>
          <w:sz w:val="24"/>
          <w:szCs w:val="24"/>
        </w:rPr>
        <w:t xml:space="preserve"> ne</w:t>
      </w:r>
      <w:r w:rsidRPr="002447F6">
        <w:rPr>
          <w:rFonts w:asciiTheme="minorHAnsi" w:hAnsiTheme="minorHAnsi" w:cstheme="minorHAnsi"/>
          <w:sz w:val="24"/>
          <w:szCs w:val="24"/>
        </w:rPr>
        <w:t xml:space="preserve"> pristupi otklanjanju nedostataka u ugovorenom roku Naručitelj može iste nedostatke otkloniti po trećim osobama, na teret I</w:t>
      </w:r>
      <w:r w:rsidR="00393795">
        <w:rPr>
          <w:rFonts w:asciiTheme="minorHAnsi" w:hAnsiTheme="minorHAnsi" w:cstheme="minorHAnsi"/>
          <w:sz w:val="24"/>
          <w:szCs w:val="24"/>
        </w:rPr>
        <w:t>zvršitelj</w:t>
      </w:r>
      <w:r w:rsidRPr="002447F6">
        <w:rPr>
          <w:rFonts w:ascii="Arial" w:hAnsi="Arial" w:cs="Arial"/>
        </w:rPr>
        <w:t>.</w:t>
      </w:r>
    </w:p>
    <w:p w14:paraId="6E5EC9AC" w14:textId="77777777" w:rsidR="002447F6" w:rsidRPr="002447F6" w:rsidRDefault="002447F6" w:rsidP="002447F6">
      <w:pPr>
        <w:widowControl w:val="0"/>
        <w:snapToGrid w:val="0"/>
        <w:ind w:right="114"/>
        <w:jc w:val="both"/>
        <w:rPr>
          <w:rFonts w:ascii="Arial" w:hAnsi="Arial" w:cs="Arial"/>
        </w:rPr>
      </w:pPr>
    </w:p>
    <w:p w14:paraId="5C1CE6C4" w14:textId="29A1443D" w:rsidR="002447F6" w:rsidRDefault="002447F6">
      <w:pPr>
        <w:pStyle w:val="Odlomakpopisa"/>
        <w:widowControl w:val="0"/>
        <w:numPr>
          <w:ilvl w:val="0"/>
          <w:numId w:val="20"/>
        </w:numPr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2447F6">
        <w:rPr>
          <w:rFonts w:asciiTheme="minorHAnsi" w:hAnsiTheme="minorHAnsi" w:cstheme="minorHAnsi"/>
          <w:sz w:val="24"/>
          <w:szCs w:val="24"/>
        </w:rPr>
        <w:t>Neiskorišteno jamstvo će biti vraćeno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 xml:space="preserve"> Izvršitelj</w:t>
      </w:r>
      <w:r w:rsidR="004F3824" w:rsidRPr="002447F6">
        <w:rPr>
          <w:rFonts w:asciiTheme="minorHAnsi" w:hAnsiTheme="minorHAnsi" w:cstheme="minorHAnsi"/>
          <w:sz w:val="24"/>
          <w:szCs w:val="24"/>
        </w:rPr>
        <w:t xml:space="preserve"> </w:t>
      </w:r>
      <w:r w:rsidRPr="002447F6">
        <w:rPr>
          <w:rFonts w:asciiTheme="minorHAnsi" w:hAnsiTheme="minorHAnsi" w:cstheme="minorHAnsi"/>
          <w:sz w:val="24"/>
          <w:szCs w:val="24"/>
        </w:rPr>
        <w:t>po isteku jamstvenog roka.</w:t>
      </w:r>
    </w:p>
    <w:p w14:paraId="65D385B5" w14:textId="77777777" w:rsidR="002447F6" w:rsidRPr="002447F6" w:rsidRDefault="002447F6" w:rsidP="002447F6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0ADB05CC" w14:textId="3B341DA7" w:rsidR="00F7521C" w:rsidRPr="00B46616" w:rsidRDefault="002447F6">
      <w:pPr>
        <w:pStyle w:val="Odlomakpopisa"/>
        <w:numPr>
          <w:ilvl w:val="0"/>
          <w:numId w:val="20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447F6">
        <w:rPr>
          <w:rFonts w:asciiTheme="minorHAnsi" w:eastAsia="Calibri" w:hAnsiTheme="minorHAnsi" w:cstheme="minorHAnsi"/>
          <w:sz w:val="24"/>
          <w:szCs w:val="24"/>
        </w:rPr>
        <w:t xml:space="preserve">U slučaju preuzimanja opreme zbog otklanjanja </w:t>
      </w:r>
      <w:r w:rsidRPr="004F3824">
        <w:rPr>
          <w:rFonts w:asciiTheme="minorHAnsi" w:eastAsia="Calibri" w:hAnsiTheme="minorHAnsi" w:cstheme="minorHAnsi"/>
          <w:sz w:val="24"/>
          <w:szCs w:val="24"/>
        </w:rPr>
        <w:t xml:space="preserve">nedostatka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2447F6">
        <w:rPr>
          <w:rFonts w:asciiTheme="minorHAnsi" w:eastAsia="Calibri" w:hAnsiTheme="minorHAnsi" w:cstheme="minorHAnsi"/>
          <w:sz w:val="24"/>
          <w:szCs w:val="24"/>
        </w:rPr>
        <w:t xml:space="preserve"> je dužan Naručitelju ispostaviti potvrdu o preuzimanju opreme na popravak.</w:t>
      </w:r>
    </w:p>
    <w:p w14:paraId="58377BE1" w14:textId="77777777" w:rsidR="00F7521C" w:rsidRDefault="00F7521C" w:rsidP="002447F6">
      <w:pPr>
        <w:rPr>
          <w:rFonts w:asciiTheme="minorHAnsi" w:eastAsia="Calibri" w:hAnsiTheme="minorHAnsi" w:cstheme="minorHAnsi"/>
        </w:rPr>
      </w:pPr>
    </w:p>
    <w:p w14:paraId="03A465B9" w14:textId="480B377D" w:rsidR="002447F6" w:rsidRPr="00CD7C42" w:rsidRDefault="002447F6" w:rsidP="002447F6">
      <w:pPr>
        <w:jc w:val="both"/>
        <w:rPr>
          <w:rFonts w:asciiTheme="minorHAnsi" w:eastAsia="SimSun" w:hAnsiTheme="minorHAnsi" w:cstheme="minorHAnsi"/>
          <w:b/>
          <w:lang w:eastAsia="zh-CN"/>
        </w:rPr>
      </w:pPr>
      <w:r w:rsidRPr="00CD7C42">
        <w:rPr>
          <w:rFonts w:asciiTheme="minorHAnsi" w:eastAsia="SimSun" w:hAnsiTheme="minorHAnsi" w:cstheme="minorHAnsi"/>
          <w:b/>
          <w:lang w:eastAsia="zh-CN"/>
        </w:rPr>
        <w:t>VI. OBVEZE I</w:t>
      </w:r>
      <w:r w:rsidR="004F3824" w:rsidRPr="00CD7C42">
        <w:rPr>
          <w:rFonts w:asciiTheme="minorHAnsi" w:eastAsia="SimSun" w:hAnsiTheme="minorHAnsi" w:cstheme="minorHAnsi"/>
          <w:b/>
          <w:lang w:eastAsia="zh-CN"/>
        </w:rPr>
        <w:t>ZVRŠITELJA</w:t>
      </w:r>
    </w:p>
    <w:p w14:paraId="230F1D7D" w14:textId="77777777" w:rsidR="00F64DA6" w:rsidRDefault="00F64DA6" w:rsidP="00F64DA6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6814CC4D" w14:textId="12C1776C" w:rsidR="002447F6" w:rsidRDefault="002447F6" w:rsidP="00F64DA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>Članak 1</w:t>
      </w:r>
      <w:r>
        <w:rPr>
          <w:rFonts w:ascii="Calibri" w:hAnsi="Calibri" w:cs="Calibri"/>
          <w:b/>
          <w:bCs/>
        </w:rPr>
        <w:t>6</w:t>
      </w:r>
      <w:r w:rsidRPr="00E21B48">
        <w:rPr>
          <w:rFonts w:ascii="Calibri" w:hAnsi="Calibri" w:cs="Calibri"/>
          <w:b/>
          <w:bCs/>
        </w:rPr>
        <w:t>.</w:t>
      </w:r>
    </w:p>
    <w:p w14:paraId="063E014D" w14:textId="166F7B4A" w:rsidR="002447F6" w:rsidRPr="004F3824" w:rsidRDefault="002447F6">
      <w:pPr>
        <w:pStyle w:val="Odlomakpopisa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447F6">
        <w:rPr>
          <w:rFonts w:asciiTheme="minorHAnsi" w:eastAsia="Calibri" w:hAnsiTheme="minorHAnsi" w:cstheme="minorHAnsi"/>
        </w:rPr>
        <w:t xml:space="preserve">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se obvezuje za vrijeme trajanja ovog ugovora na raspolaganju imati stručnjaka koji posjeduje dopuštenje (Rješenje) za obavljanje poslova privatne zaštite – zaštitara tehničara koje 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izdaje Ministarstvo unutarnjih poslova sukladno odredbama Zakona o privatnoj zaštiti, i to ____________. Važeće dopuštenje za no</w:t>
      </w:r>
      <w:r w:rsidR="00B46616">
        <w:rPr>
          <w:rFonts w:asciiTheme="minorHAnsi" w:eastAsia="Calibri" w:hAnsiTheme="minorHAnsi" w:cstheme="minorHAnsi"/>
          <w:color w:val="000000"/>
          <w:sz w:val="24"/>
          <w:szCs w:val="24"/>
        </w:rPr>
        <w:t>miniranog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stručnjaka čini sastavni dio ovog ugovora.</w:t>
      </w:r>
    </w:p>
    <w:p w14:paraId="23C59A65" w14:textId="77777777" w:rsidR="002447F6" w:rsidRPr="004F3824" w:rsidRDefault="002447F6" w:rsidP="002447F6">
      <w:pPr>
        <w:pStyle w:val="Odlomakpopisa"/>
        <w:ind w:left="3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82EC1D3" w14:textId="7A242DBB" w:rsidR="002447F6" w:rsidRPr="004F3824" w:rsidRDefault="002447F6">
      <w:pPr>
        <w:pStyle w:val="Odlomakpopisa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F3824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>Nominirani stručnjak iz stavka 1. ovog članka mora zaista i sudjelovati u provedbi Ugovora.</w:t>
      </w:r>
    </w:p>
    <w:p w14:paraId="55D1DD0B" w14:textId="77777777" w:rsidR="002447F6" w:rsidRPr="004F3824" w:rsidRDefault="002447F6" w:rsidP="002447F6">
      <w:pPr>
        <w:pStyle w:val="Odlomakpopisa"/>
        <w:rPr>
          <w:rFonts w:asciiTheme="minorHAnsi" w:eastAsia="Calibri" w:hAnsiTheme="minorHAnsi" w:cstheme="minorHAnsi"/>
          <w:sz w:val="24"/>
          <w:szCs w:val="24"/>
        </w:rPr>
      </w:pPr>
    </w:p>
    <w:p w14:paraId="154A5D39" w14:textId="2EB6FE9D" w:rsidR="002447F6" w:rsidRPr="004F3824" w:rsidRDefault="002447F6">
      <w:pPr>
        <w:pStyle w:val="Odlomakpopisa"/>
        <w:numPr>
          <w:ilvl w:val="0"/>
          <w:numId w:val="21"/>
        </w:numPr>
        <w:ind w:right="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Tijekom izvršenja ovog Ugovora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4F3824"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može predložiti zamjenu nominiranog stručnjaka iz stavka  1. ovog članka. Zamjenu imenovanog stručnjaka, Naručitelj će odobriti samo u slučaju da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4F3824"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>dokaže da predloženi novi stručnjak ispunjava najmanje iste uvjete propisane Pozivom za dostavu ponuda kao i stručnjak čiju zamjenu predlaže.</w:t>
      </w:r>
      <w:r w:rsidRPr="004F3824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>Dokazi o ispunjavanju uvjeta za novog stručnjaka dostavljaju se uz zahtjev za zamjenu</w:t>
      </w:r>
      <w:r w:rsidRPr="004F382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0468231" w14:textId="77777777" w:rsidR="002447F6" w:rsidRPr="004F3824" w:rsidRDefault="002447F6" w:rsidP="002447F6">
      <w:pPr>
        <w:ind w:right="20"/>
        <w:jc w:val="both"/>
        <w:rPr>
          <w:rFonts w:ascii="Arial" w:eastAsia="Calibri" w:hAnsi="Arial" w:cs="Arial"/>
          <w:color w:val="000000"/>
        </w:rPr>
      </w:pPr>
    </w:p>
    <w:p w14:paraId="0796DA69" w14:textId="2457ADE3" w:rsidR="002447F6" w:rsidRPr="002447F6" w:rsidRDefault="002447F6">
      <w:pPr>
        <w:pStyle w:val="Odlomakpopis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F3824">
        <w:rPr>
          <w:rFonts w:asciiTheme="minorHAnsi" w:hAnsiTheme="minorHAnsi" w:cstheme="minorHAnsi"/>
          <w:sz w:val="24"/>
          <w:szCs w:val="24"/>
        </w:rPr>
        <w:t xml:space="preserve">Ukoliko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4F3824">
        <w:rPr>
          <w:rFonts w:asciiTheme="minorHAnsi" w:hAnsiTheme="minorHAnsi" w:cstheme="minorHAnsi"/>
          <w:sz w:val="24"/>
          <w:szCs w:val="24"/>
        </w:rPr>
        <w:t xml:space="preserve"> odnosno njegove odgovorne osobe, ili imenovani stručnjaci u govoru ne komuniciraju na hrvatskom jeziku, odnosno u pismu se ne koriste latiničnim pismom, 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4F3824">
        <w:rPr>
          <w:rFonts w:asciiTheme="minorHAnsi" w:hAnsiTheme="minorHAnsi" w:cstheme="minorHAnsi"/>
          <w:sz w:val="24"/>
          <w:szCs w:val="24"/>
        </w:rPr>
        <w:t xml:space="preserve"> je dužan osigurati prevoditelja, te snositi troškove usluga prijevoda dokumenata na hrvatski jezik o vlastitom trošku za cijelo vrijeme trajanja ugovora</w:t>
      </w:r>
      <w:r w:rsidRPr="002447F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19AF503" w14:textId="77777777" w:rsidR="002447F6" w:rsidRPr="002447F6" w:rsidRDefault="002447F6" w:rsidP="002447F6">
      <w:pPr>
        <w:jc w:val="both"/>
        <w:rPr>
          <w:rFonts w:asciiTheme="minorHAnsi" w:eastAsia="Calibri" w:hAnsiTheme="minorHAnsi" w:cstheme="minorHAnsi"/>
        </w:rPr>
      </w:pPr>
    </w:p>
    <w:p w14:paraId="62E22353" w14:textId="0E6CFDE8" w:rsidR="002447F6" w:rsidRPr="002447F6" w:rsidRDefault="002447F6" w:rsidP="00F64DA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>Članak 1</w:t>
      </w:r>
      <w:r>
        <w:rPr>
          <w:rFonts w:ascii="Calibri" w:hAnsi="Calibri" w:cs="Calibri"/>
          <w:b/>
          <w:bCs/>
        </w:rPr>
        <w:t>7</w:t>
      </w:r>
      <w:r w:rsidRPr="00E21B48">
        <w:rPr>
          <w:rFonts w:ascii="Calibri" w:hAnsi="Calibri" w:cs="Calibri"/>
          <w:b/>
          <w:bCs/>
        </w:rPr>
        <w:t>.</w:t>
      </w:r>
    </w:p>
    <w:p w14:paraId="19EA8DB6" w14:textId="77D71049" w:rsidR="002447F6" w:rsidRPr="00C421DE" w:rsidRDefault="004F3824">
      <w:pPr>
        <w:pStyle w:val="Odlomakpopis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Pr="004F3824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2447F6" w:rsidRPr="00C421DE">
        <w:rPr>
          <w:rFonts w:asciiTheme="minorHAnsi" w:eastAsia="Calibri" w:hAnsiTheme="minorHAnsi" w:cstheme="minorHAnsi"/>
          <w:color w:val="000000"/>
          <w:sz w:val="24"/>
          <w:szCs w:val="24"/>
        </w:rPr>
        <w:t>se obvezuje za vrijeme trajanja ovog ugovora posjedovati odobrenje za obavljanje djelatnosti privatne-tehničke zaštite sukladno odredbama Zakona o privatnoj zaštiti (</w:t>
      </w:r>
      <w:r w:rsidR="00C421DE" w:rsidRPr="00C421D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NN </w:t>
      </w:r>
      <w:r w:rsidR="002447F6" w:rsidRPr="00C421DE">
        <w:rPr>
          <w:rFonts w:asciiTheme="minorHAnsi" w:eastAsia="Calibri" w:hAnsiTheme="minorHAnsi" w:cstheme="minorHAnsi"/>
          <w:color w:val="000000"/>
          <w:sz w:val="24"/>
          <w:szCs w:val="24"/>
        </w:rPr>
        <w:t>broj 16/20</w:t>
      </w:r>
      <w:r w:rsidR="00C421DE" w:rsidRPr="00C421DE">
        <w:rPr>
          <w:rFonts w:asciiTheme="minorHAnsi" w:eastAsia="Calibri" w:hAnsiTheme="minorHAnsi" w:cstheme="minorHAnsi"/>
          <w:color w:val="000000"/>
          <w:sz w:val="24"/>
          <w:szCs w:val="24"/>
        </w:rPr>
        <w:t>, 114/22</w:t>
      </w:r>
      <w:r w:rsidR="002447F6" w:rsidRPr="00C421DE">
        <w:rPr>
          <w:rFonts w:asciiTheme="minorHAnsi" w:eastAsia="Calibri" w:hAnsiTheme="minorHAnsi" w:cstheme="minorHAnsi"/>
          <w:color w:val="000000"/>
          <w:sz w:val="24"/>
          <w:szCs w:val="24"/>
        </w:rPr>
        <w:t>). Važeće odobrenje čini sastavni dio ovog ugovora.</w:t>
      </w:r>
    </w:p>
    <w:p w14:paraId="193B7B01" w14:textId="77777777" w:rsidR="002447F6" w:rsidRDefault="002447F6" w:rsidP="002447F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C8899F8" w14:textId="1BDF0D2C" w:rsidR="002447F6" w:rsidRPr="00F64DA6" w:rsidRDefault="00F64DA6" w:rsidP="00F64DA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>Članak 1</w:t>
      </w:r>
      <w:r>
        <w:rPr>
          <w:rFonts w:ascii="Calibri" w:hAnsi="Calibri" w:cs="Calibri"/>
          <w:b/>
          <w:bCs/>
        </w:rPr>
        <w:t>8</w:t>
      </w:r>
      <w:r w:rsidRPr="00E21B48">
        <w:rPr>
          <w:rFonts w:ascii="Calibri" w:hAnsi="Calibri" w:cs="Calibri"/>
          <w:b/>
          <w:bCs/>
        </w:rPr>
        <w:t>.</w:t>
      </w:r>
    </w:p>
    <w:p w14:paraId="25A508B3" w14:textId="7A1BC5F6" w:rsidR="00F64DA6" w:rsidRPr="00F64DA6" w:rsidRDefault="00F64DA6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64DA6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Sva isporuka Opreme, radovi i usluge koji su predmet ovoga Ugovora trebaju se izvoditi, odnosno izvršavati sukladno Zakonu o privatnoj zaštiti </w:t>
      </w:r>
      <w:r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(NN </w:t>
      </w:r>
      <w:r w:rsidRPr="00F64DA6">
        <w:rPr>
          <w:rFonts w:asciiTheme="minorHAnsi" w:eastAsia="SimSun" w:hAnsiTheme="minorHAnsi" w:cstheme="minorHAnsi"/>
          <w:sz w:val="24"/>
          <w:szCs w:val="24"/>
          <w:lang w:eastAsia="zh-CN"/>
        </w:rPr>
        <w:t>broj 16/20</w:t>
      </w:r>
      <w:r>
        <w:rPr>
          <w:rFonts w:asciiTheme="minorHAnsi" w:eastAsia="SimSun" w:hAnsiTheme="minorHAnsi" w:cstheme="minorHAnsi"/>
          <w:sz w:val="24"/>
          <w:szCs w:val="24"/>
          <w:lang w:eastAsia="zh-CN"/>
        </w:rPr>
        <w:t>, 114/22</w:t>
      </w:r>
      <w:r w:rsidRPr="00F64DA6">
        <w:rPr>
          <w:rFonts w:asciiTheme="minorHAnsi" w:eastAsia="SimSun" w:hAnsiTheme="minorHAnsi" w:cstheme="minorHAnsi"/>
          <w:sz w:val="24"/>
          <w:szCs w:val="24"/>
          <w:lang w:eastAsia="zh-CN"/>
        </w:rPr>
        <w:t>), Pravilniku o uvjetima i načinu provedbe tehničke zaštite (</w:t>
      </w:r>
      <w:r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NN </w:t>
      </w:r>
      <w:r w:rsidRPr="00F64DA6">
        <w:rPr>
          <w:rFonts w:asciiTheme="minorHAnsi" w:eastAsia="SimSun" w:hAnsiTheme="minorHAnsi" w:cstheme="minorHAnsi"/>
          <w:sz w:val="24"/>
          <w:szCs w:val="24"/>
          <w:lang w:eastAsia="zh-CN"/>
        </w:rPr>
        <w:t>broj 198/03 16/20), pravilima struke i ostalim zakonima i propisima koji se odnose na predmet ovoga Ugovora.</w:t>
      </w:r>
    </w:p>
    <w:p w14:paraId="1F239919" w14:textId="77777777" w:rsidR="00F64DA6" w:rsidRDefault="00F64DA6" w:rsidP="00F64DA6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14:paraId="0E9508AC" w14:textId="3187733E" w:rsidR="00F64DA6" w:rsidRDefault="00F64DA6" w:rsidP="00F64DA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>Članak 1</w:t>
      </w:r>
      <w:r>
        <w:rPr>
          <w:rFonts w:ascii="Calibri" w:hAnsi="Calibri" w:cs="Calibri"/>
          <w:b/>
          <w:bCs/>
        </w:rPr>
        <w:t>9</w:t>
      </w:r>
      <w:r w:rsidRPr="00E21B48">
        <w:rPr>
          <w:rFonts w:ascii="Calibri" w:hAnsi="Calibri" w:cs="Calibri"/>
          <w:b/>
          <w:bCs/>
        </w:rPr>
        <w:t>.</w:t>
      </w:r>
    </w:p>
    <w:p w14:paraId="6E2E70CB" w14:textId="4BC7F1C0" w:rsidR="00F64DA6" w:rsidRPr="00F64DA6" w:rsidRDefault="004F3824">
      <w:pPr>
        <w:pStyle w:val="Odlomakpopis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F3824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F64DA6" w:rsidRPr="004F382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F64DA6" w:rsidRPr="00F64DA6">
        <w:rPr>
          <w:rFonts w:asciiTheme="minorHAnsi" w:hAnsiTheme="minorHAnsi" w:cstheme="minorHAnsi"/>
          <w:bCs/>
          <w:color w:val="000000"/>
          <w:sz w:val="24"/>
          <w:szCs w:val="24"/>
        </w:rPr>
        <w:t>je dužan po izvršenim radovima i isporuci Opreme ukloniti preostali materijal, sredstva za rad te propisano zbrinuti otpad nastao tijekom građenja.</w:t>
      </w:r>
    </w:p>
    <w:p w14:paraId="464B3346" w14:textId="77777777" w:rsidR="00182E5A" w:rsidRDefault="00182E5A" w:rsidP="00182E5A">
      <w:pPr>
        <w:pStyle w:val="Odlomakpopisa"/>
        <w:spacing w:line="276" w:lineRule="auto"/>
        <w:ind w:left="360"/>
        <w:rPr>
          <w:rFonts w:ascii="Calibri" w:hAnsi="Calibri" w:cs="Calibri"/>
          <w:b/>
          <w:bCs/>
        </w:rPr>
      </w:pPr>
    </w:p>
    <w:p w14:paraId="39BC483A" w14:textId="53CFF3BD" w:rsidR="00182E5A" w:rsidRDefault="00182E5A" w:rsidP="00182E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20</w:t>
      </w:r>
      <w:r w:rsidRPr="00E21B48">
        <w:rPr>
          <w:rFonts w:ascii="Calibri" w:hAnsi="Calibri" w:cs="Calibri"/>
          <w:b/>
          <w:bCs/>
        </w:rPr>
        <w:t>.</w:t>
      </w:r>
    </w:p>
    <w:p w14:paraId="51A5A342" w14:textId="4B10A957" w:rsidR="00182E5A" w:rsidRPr="00B46616" w:rsidRDefault="00182E5A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F3824"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  <w:t>Svaka eventualna šteta koja bi bila prouzrokovana na objektu, prolaznicima i/ili imovini uslijed izvođenja ugovorenih radova i isporuke Opreme, pada na teret</w:t>
      </w:r>
      <w:r w:rsidR="004F3824" w:rsidRPr="004F3824">
        <w:rPr>
          <w:rFonts w:asciiTheme="minorHAnsi" w:eastAsia="Calibri" w:hAnsiTheme="minorHAnsi" w:cstheme="minorHAnsi"/>
          <w:bCs/>
          <w:sz w:val="24"/>
          <w:szCs w:val="24"/>
        </w:rPr>
        <w:t xml:space="preserve"> Izvršitelja</w:t>
      </w:r>
      <w:r w:rsidR="004F3824" w:rsidRPr="004F3824"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4F3824"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  <w:t>koji je dužan istu otkloniti.</w:t>
      </w:r>
    </w:p>
    <w:p w14:paraId="56536B67" w14:textId="540D484F" w:rsidR="00182E5A" w:rsidRPr="00182E5A" w:rsidRDefault="00182E5A" w:rsidP="00182E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21</w:t>
      </w:r>
      <w:r w:rsidRPr="00E21B48">
        <w:rPr>
          <w:rFonts w:ascii="Calibri" w:hAnsi="Calibri" w:cs="Calibri"/>
          <w:b/>
          <w:bCs/>
        </w:rPr>
        <w:t>.</w:t>
      </w:r>
    </w:p>
    <w:p w14:paraId="7AAAB01D" w14:textId="1630D7CE" w:rsidR="00182E5A" w:rsidRPr="00B46616" w:rsidRDefault="007239D1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239D1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182E5A" w:rsidRPr="00182E5A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 xml:space="preserve"> nije ovlašten za vrijeme izvođenja radova i isporuke Opreme vršiti izmjene projektno - tehničke dokumentacije. Ukoliko se utvrdi da su neke izmjene potrebne ili su korisne, može ih se izvršiti samo uz prethodnu pisanu suglasnost Naručitelja i projektanta.</w:t>
      </w:r>
      <w:bookmarkStart w:id="7" w:name="_Toc369089097"/>
      <w:bookmarkStart w:id="8" w:name="_Toc362002449"/>
      <w:bookmarkStart w:id="9" w:name="_Toc361320515"/>
      <w:bookmarkStart w:id="10" w:name="_Toc412194657"/>
      <w:bookmarkStart w:id="11" w:name="_Toc430683393"/>
      <w:bookmarkStart w:id="12" w:name="_Toc438974421"/>
      <w:bookmarkStart w:id="13" w:name="_Toc439182128"/>
      <w:bookmarkStart w:id="14" w:name="_Toc454826816"/>
    </w:p>
    <w:p w14:paraId="22553377" w14:textId="77777777" w:rsidR="00B46616" w:rsidRDefault="00B46616" w:rsidP="00B46616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</w:pPr>
    </w:p>
    <w:p w14:paraId="1578273B" w14:textId="4F04ED48" w:rsidR="00B46616" w:rsidRDefault="00B46616" w:rsidP="00B46616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22</w:t>
      </w:r>
      <w:r w:rsidRPr="00E21B48">
        <w:rPr>
          <w:rFonts w:ascii="Calibri" w:hAnsi="Calibri" w:cs="Calibri"/>
          <w:b/>
          <w:bCs/>
        </w:rPr>
        <w:t>.</w:t>
      </w:r>
    </w:p>
    <w:p w14:paraId="2782A996" w14:textId="0B7CEE76" w:rsidR="00302E6E" w:rsidRPr="00302E6E" w:rsidRDefault="00B46616">
      <w:pPr>
        <w:pStyle w:val="Odlomakpopis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02E6E">
        <w:rPr>
          <w:rFonts w:ascii="Calibri" w:hAnsi="Calibri" w:cs="Calibri"/>
          <w:sz w:val="24"/>
          <w:szCs w:val="24"/>
        </w:rPr>
        <w:t xml:space="preserve">Za ovjeru okončane situacije </w:t>
      </w:r>
      <w:r w:rsidR="00302E6E" w:rsidRPr="00302E6E">
        <w:rPr>
          <w:rFonts w:ascii="Calibri" w:hAnsi="Calibri" w:cs="Calibri"/>
          <w:sz w:val="24"/>
          <w:szCs w:val="24"/>
        </w:rPr>
        <w:t>Izvršitelj treba priložiti: Izjave o svojstvima (</w:t>
      </w:r>
      <w:proofErr w:type="spellStart"/>
      <w:r w:rsidR="00302E6E" w:rsidRPr="00302E6E">
        <w:rPr>
          <w:rFonts w:ascii="Calibri" w:hAnsi="Calibri" w:cs="Calibri"/>
          <w:sz w:val="24"/>
          <w:szCs w:val="24"/>
        </w:rPr>
        <w:t>DoP</w:t>
      </w:r>
      <w:proofErr w:type="spellEnd"/>
      <w:r w:rsidR="00302E6E" w:rsidRPr="00302E6E">
        <w:rPr>
          <w:rFonts w:ascii="Calibri" w:hAnsi="Calibri" w:cs="Calibri"/>
          <w:sz w:val="24"/>
          <w:szCs w:val="24"/>
        </w:rPr>
        <w:t xml:space="preserve"> certifikati) za svu ugrađenu opremu, atesti i certifikati za ugrađene materijale, garantni listovi po stavkama opreme, projekt izvedbenog stanja — stvarno izvedeno, ovjeren od Izvršitelja, zapisnik o tehničkom prijmu sustava (ovisno o kategoriji zaštite, uz sudjelovanje nadzornog inženjera ili MUP-a), pisanu potvrdu Izvršitelja da je sustav izveden sukladno Pravilniku o provedbi tehničke </w:t>
      </w:r>
      <w:r w:rsidR="00302E6E" w:rsidRPr="00302E6E">
        <w:rPr>
          <w:rFonts w:ascii="Calibri" w:hAnsi="Calibri" w:cs="Calibri"/>
          <w:sz w:val="24"/>
          <w:szCs w:val="24"/>
        </w:rPr>
        <w:lastRenderedPageBreak/>
        <w:t>zaštite, Dokaz o važećoj licenciji MUP-a Izvršitelja, protokoli o ispitivanju i funkcionalnoj provjeri svakog podsustava (videonadzor, kontrola pristupa, dojava i sl.), zapisnik o primopredaji sustava, potpisan od obje strane, upute za rukovanje i održavanje na hrvatskom jeziku, popis ugrađene opreme sa serijskim brojevima (usklađen s projektom izvedbenog stanja) te izjavu izvršitelja o izvedenim radovima.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1707B10D" w14:textId="013340A6" w:rsidR="00182E5A" w:rsidRPr="00CD7C42" w:rsidRDefault="00182E5A" w:rsidP="00182E5A">
      <w:pPr>
        <w:pStyle w:val="Odlomakpopisa"/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400DA154" w14:textId="4B625ED5" w:rsidR="00182E5A" w:rsidRPr="00CD7C42" w:rsidRDefault="00182E5A" w:rsidP="00182E5A">
      <w:pPr>
        <w:jc w:val="both"/>
        <w:rPr>
          <w:rFonts w:asciiTheme="majorHAnsi" w:eastAsia="Calibri" w:hAnsiTheme="majorHAnsi" w:cstheme="majorHAnsi"/>
          <w:b/>
        </w:rPr>
      </w:pPr>
      <w:r w:rsidRPr="00CD7C42">
        <w:rPr>
          <w:rFonts w:asciiTheme="majorHAnsi" w:eastAsia="SimSun" w:hAnsiTheme="majorHAnsi" w:cstheme="majorHAnsi"/>
          <w:b/>
          <w:lang w:eastAsia="zh-CN"/>
        </w:rPr>
        <w:t xml:space="preserve">VII. </w:t>
      </w:r>
      <w:r w:rsidRPr="00CD7C42">
        <w:rPr>
          <w:rFonts w:asciiTheme="majorHAnsi" w:eastAsia="Calibri" w:hAnsiTheme="majorHAnsi" w:cstheme="majorHAnsi"/>
          <w:b/>
        </w:rPr>
        <w:t>GRAĐEVINSKI DNEVNIK I GRAĐEVINSKA KNJIGA</w:t>
      </w:r>
    </w:p>
    <w:p w14:paraId="10BCFA94" w14:textId="77777777" w:rsidR="00182E5A" w:rsidRPr="002447F6" w:rsidRDefault="00182E5A" w:rsidP="00182E5A">
      <w:pPr>
        <w:jc w:val="both"/>
        <w:rPr>
          <w:rFonts w:ascii="Arial" w:eastAsia="SimSun" w:hAnsi="Arial" w:cs="Arial"/>
          <w:b/>
          <w:lang w:eastAsia="zh-CN"/>
        </w:rPr>
      </w:pPr>
    </w:p>
    <w:p w14:paraId="244FB28D" w14:textId="1FDB114F" w:rsidR="00182E5A" w:rsidRDefault="00182E5A" w:rsidP="00182E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2</w:t>
      </w:r>
      <w:r w:rsidR="00302E6E">
        <w:rPr>
          <w:rFonts w:ascii="Calibri" w:hAnsi="Calibri" w:cs="Calibri"/>
          <w:b/>
          <w:bCs/>
        </w:rPr>
        <w:t>3</w:t>
      </w:r>
      <w:r w:rsidRPr="00E21B48">
        <w:rPr>
          <w:rFonts w:ascii="Calibri" w:hAnsi="Calibri" w:cs="Calibri"/>
          <w:b/>
          <w:bCs/>
        </w:rPr>
        <w:t>.</w:t>
      </w:r>
    </w:p>
    <w:p w14:paraId="1EE58764" w14:textId="54AFB31D" w:rsidR="00182E5A" w:rsidRPr="0050248C" w:rsidRDefault="007239D1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239D1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182E5A" w:rsidRPr="007239D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182E5A" w:rsidRPr="00182E5A">
        <w:rPr>
          <w:rFonts w:asciiTheme="minorHAnsi" w:eastAsia="Calibri" w:hAnsiTheme="minorHAnsi" w:cstheme="minorHAnsi"/>
          <w:bCs/>
          <w:sz w:val="24"/>
          <w:szCs w:val="24"/>
        </w:rPr>
        <w:t xml:space="preserve">je dužan za vrijeme izvođenja radova i isporuke Opreme voditi građevinski dnevnik sukladno </w:t>
      </w:r>
      <w:r w:rsidR="00182E5A" w:rsidRPr="00182E5A">
        <w:rPr>
          <w:rFonts w:asciiTheme="minorHAnsi" w:eastAsia="Calibri" w:hAnsiTheme="minorHAnsi" w:cstheme="minorHAnsi"/>
          <w:sz w:val="24"/>
          <w:szCs w:val="24"/>
        </w:rPr>
        <w:t>Pravilniku o načinu provedbe stručnog nadzora građenja, uvjetima i načinu vođenja građevinskog dnevnika te o sadržaju završnog izvješća nadzornog inženjera ("Narodne novine", broj 131/21 i 68/22)</w:t>
      </w:r>
      <w:r w:rsidR="00182E5A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84EB7EE" w14:textId="77777777" w:rsidR="0050248C" w:rsidRPr="00182E5A" w:rsidRDefault="0050248C" w:rsidP="0050248C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80712F6" w14:textId="6922C878" w:rsidR="00182E5A" w:rsidRPr="0050248C" w:rsidRDefault="00182E5A">
      <w:pPr>
        <w:pStyle w:val="Odlomakpopisa"/>
        <w:numPr>
          <w:ilvl w:val="0"/>
          <w:numId w:val="27"/>
        </w:numPr>
        <w:jc w:val="both"/>
        <w:rPr>
          <w:rFonts w:ascii="Arial" w:eastAsia="Calibri" w:hAnsi="Arial" w:cs="Arial"/>
          <w:b/>
        </w:rPr>
      </w:pPr>
      <w:r w:rsidRPr="00182E5A">
        <w:rPr>
          <w:rFonts w:asciiTheme="minorHAnsi" w:eastAsia="Calibri" w:hAnsiTheme="minorHAnsi" w:cstheme="minorHAnsi"/>
          <w:sz w:val="24"/>
          <w:szCs w:val="24"/>
        </w:rPr>
        <w:t xml:space="preserve">Nadzorni </w:t>
      </w:r>
      <w:r w:rsidRPr="007239D1">
        <w:rPr>
          <w:rFonts w:asciiTheme="minorHAnsi" w:eastAsia="Calibri" w:hAnsiTheme="minorHAnsi" w:cstheme="minorHAnsi"/>
          <w:sz w:val="24"/>
          <w:szCs w:val="24"/>
        </w:rPr>
        <w:t xml:space="preserve">inženjer i </w:t>
      </w:r>
      <w:r w:rsidR="007239D1" w:rsidRPr="007239D1">
        <w:rPr>
          <w:rFonts w:asciiTheme="minorHAnsi" w:eastAsia="Calibri" w:hAnsiTheme="minorHAnsi" w:cstheme="minorHAnsi"/>
          <w:bCs/>
          <w:sz w:val="24"/>
          <w:szCs w:val="24"/>
        </w:rPr>
        <w:t>Izvršitelj</w:t>
      </w:r>
      <w:r w:rsidR="007239D1" w:rsidRPr="00182E5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82E5A">
        <w:rPr>
          <w:rFonts w:asciiTheme="minorHAnsi" w:eastAsia="Calibri" w:hAnsiTheme="minorHAnsi" w:cstheme="minorHAnsi"/>
          <w:sz w:val="24"/>
          <w:szCs w:val="24"/>
        </w:rPr>
        <w:t>dužni su, pored ostaloga, svakog dana potpisivati građevinski dnevnik</w:t>
      </w:r>
      <w:r w:rsidRPr="00182E5A">
        <w:rPr>
          <w:rFonts w:ascii="Arial" w:eastAsia="Calibri" w:hAnsi="Arial" w:cs="Arial"/>
        </w:rPr>
        <w:t>.</w:t>
      </w:r>
    </w:p>
    <w:p w14:paraId="51AAF47C" w14:textId="77777777" w:rsidR="0050248C" w:rsidRPr="0050248C" w:rsidRDefault="0050248C" w:rsidP="0050248C">
      <w:pPr>
        <w:jc w:val="both"/>
        <w:rPr>
          <w:rFonts w:ascii="Arial" w:eastAsia="Calibri" w:hAnsi="Arial" w:cs="Arial"/>
          <w:b/>
        </w:rPr>
      </w:pPr>
    </w:p>
    <w:p w14:paraId="60A25FB9" w14:textId="74FBD093" w:rsidR="00182E5A" w:rsidRPr="00182E5A" w:rsidRDefault="00182E5A">
      <w:pPr>
        <w:pStyle w:val="Odlomakpopisa"/>
        <w:numPr>
          <w:ilvl w:val="0"/>
          <w:numId w:val="27"/>
        </w:num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182E5A">
        <w:rPr>
          <w:rFonts w:asciiTheme="minorHAnsi" w:eastAsia="Calibri" w:hAnsiTheme="minorHAnsi" w:cstheme="minorHAnsi"/>
          <w:sz w:val="24"/>
          <w:szCs w:val="24"/>
        </w:rPr>
        <w:t>Upisi u građevinski dnevnik koji nisu u skladu sa odredbama ovog Ugovora ne stvaraju obveze za ugovorne strane.</w:t>
      </w:r>
    </w:p>
    <w:p w14:paraId="19E0A1A5" w14:textId="77777777" w:rsidR="00182E5A" w:rsidRPr="00182E5A" w:rsidRDefault="00182E5A" w:rsidP="00182E5A">
      <w:pPr>
        <w:pStyle w:val="Odlomakpopisa"/>
        <w:ind w:left="36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E88B46E" w14:textId="061AFE9C" w:rsidR="00182E5A" w:rsidRDefault="00182E5A" w:rsidP="00182E5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2</w:t>
      </w:r>
      <w:r w:rsidR="00302E6E">
        <w:rPr>
          <w:rFonts w:ascii="Calibri" w:hAnsi="Calibri" w:cs="Calibri"/>
          <w:b/>
          <w:bCs/>
        </w:rPr>
        <w:t>4</w:t>
      </w:r>
      <w:r w:rsidRPr="00E21B48">
        <w:rPr>
          <w:rFonts w:ascii="Calibri" w:hAnsi="Calibri" w:cs="Calibri"/>
          <w:b/>
          <w:bCs/>
        </w:rPr>
        <w:t>.</w:t>
      </w:r>
    </w:p>
    <w:p w14:paraId="0F8C5D27" w14:textId="31CACA08" w:rsidR="00182E5A" w:rsidRPr="00182E5A" w:rsidRDefault="007239D1">
      <w:pPr>
        <w:pStyle w:val="Odlomakpopisa"/>
        <w:numPr>
          <w:ilvl w:val="0"/>
          <w:numId w:val="28"/>
        </w:num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7239D1">
        <w:rPr>
          <w:rFonts w:asciiTheme="minorHAnsi" w:eastAsia="Calibri" w:hAnsiTheme="minorHAnsi" w:cstheme="minorHAnsi"/>
          <w:bCs/>
          <w:sz w:val="24"/>
          <w:szCs w:val="24"/>
        </w:rPr>
        <w:t xml:space="preserve">Izvršitelj </w:t>
      </w:r>
      <w:r w:rsidR="00182E5A" w:rsidRPr="007239D1">
        <w:rPr>
          <w:rFonts w:asciiTheme="minorHAnsi" w:eastAsia="Calibri" w:hAnsiTheme="minorHAnsi" w:cstheme="minorHAnsi"/>
          <w:bCs/>
          <w:sz w:val="24"/>
          <w:szCs w:val="24"/>
        </w:rPr>
        <w:t>je</w:t>
      </w:r>
      <w:r w:rsidR="00182E5A" w:rsidRPr="00182E5A">
        <w:rPr>
          <w:rFonts w:asciiTheme="minorHAnsi" w:eastAsia="Calibri" w:hAnsiTheme="minorHAnsi" w:cstheme="minorHAnsi"/>
          <w:bCs/>
          <w:sz w:val="24"/>
          <w:szCs w:val="24"/>
        </w:rPr>
        <w:t xml:space="preserve"> obvezan za vrijeme izvođenja radova i isporuke Opreme ažurno voditi građevinsku knjigu. Količine iz građevinske knjige moraju biti istovjetne količinama unesenim u privremenu i okončanu situaciju.</w:t>
      </w:r>
    </w:p>
    <w:p w14:paraId="2E3DAFC1" w14:textId="77777777" w:rsidR="00182E5A" w:rsidRPr="00CD7C42" w:rsidRDefault="00182E5A" w:rsidP="00182E5A">
      <w:pPr>
        <w:pStyle w:val="Odlomakpopisa"/>
        <w:ind w:left="36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7FF81EF" w14:textId="172E64CA" w:rsidR="00182E5A" w:rsidRPr="00CD7C42" w:rsidRDefault="00182E5A" w:rsidP="00182E5A">
      <w:pPr>
        <w:jc w:val="both"/>
        <w:rPr>
          <w:rFonts w:asciiTheme="minorHAnsi" w:eastAsia="SimSun" w:hAnsiTheme="minorHAnsi" w:cstheme="minorHAnsi"/>
          <w:b/>
          <w:color w:val="000000"/>
          <w:lang w:eastAsia="zh-CN"/>
        </w:rPr>
      </w:pPr>
      <w:r w:rsidRPr="00CD7C42">
        <w:rPr>
          <w:rFonts w:asciiTheme="minorHAnsi" w:eastAsia="SimSun" w:hAnsiTheme="minorHAnsi" w:cstheme="minorHAnsi"/>
          <w:b/>
          <w:lang w:eastAsia="zh-CN"/>
        </w:rPr>
        <w:t xml:space="preserve">VIII. </w:t>
      </w:r>
      <w:r w:rsidRPr="00CD7C42">
        <w:rPr>
          <w:rFonts w:asciiTheme="minorHAnsi" w:eastAsia="SimSun" w:hAnsiTheme="minorHAnsi" w:cstheme="minorHAnsi"/>
          <w:b/>
          <w:color w:val="000000"/>
          <w:lang w:eastAsia="zh-CN"/>
        </w:rPr>
        <w:t>OVLAŠTENI PREDSTAVNICI ZA PRAĆENJE IZVRŠENJA UGOVORA</w:t>
      </w:r>
    </w:p>
    <w:p w14:paraId="6D6D76C8" w14:textId="77777777" w:rsidR="00D47528" w:rsidRDefault="00D47528" w:rsidP="00D47528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EE828A3" w14:textId="0B000AF3" w:rsidR="0050248C" w:rsidRPr="00D47528" w:rsidRDefault="00D47528" w:rsidP="00D4752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21B48">
        <w:rPr>
          <w:rFonts w:ascii="Calibri" w:hAnsi="Calibri" w:cs="Calibri"/>
          <w:b/>
          <w:bCs/>
        </w:rPr>
        <w:t xml:space="preserve">Članak </w:t>
      </w:r>
      <w:r>
        <w:rPr>
          <w:rFonts w:ascii="Calibri" w:hAnsi="Calibri" w:cs="Calibri"/>
          <w:b/>
          <w:bCs/>
        </w:rPr>
        <w:t>2</w:t>
      </w:r>
      <w:r w:rsidR="00302E6E">
        <w:rPr>
          <w:rFonts w:ascii="Calibri" w:hAnsi="Calibri" w:cs="Calibri"/>
          <w:b/>
          <w:bCs/>
        </w:rPr>
        <w:t>5</w:t>
      </w:r>
      <w:r w:rsidRPr="00E21B48">
        <w:rPr>
          <w:rFonts w:ascii="Calibri" w:hAnsi="Calibri" w:cs="Calibri"/>
          <w:b/>
          <w:bCs/>
        </w:rPr>
        <w:t>.</w:t>
      </w:r>
    </w:p>
    <w:p w14:paraId="5839861E" w14:textId="3798A928" w:rsidR="0050248C" w:rsidRPr="0050248C" w:rsidRDefault="0050248C">
      <w:pPr>
        <w:pStyle w:val="Odlomakpopisa"/>
        <w:numPr>
          <w:ilvl w:val="0"/>
          <w:numId w:val="29"/>
        </w:num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0248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Ovlašteni predstavnici za praćenje izvršenja Ugovora, koji će u ime ugovornih strana surađivati su: </w:t>
      </w:r>
    </w:p>
    <w:p w14:paraId="31DB1739" w14:textId="21F3F8EC" w:rsidR="0050248C" w:rsidRPr="0050248C" w:rsidRDefault="0050248C">
      <w:pPr>
        <w:keepNext/>
        <w:keepLines/>
        <w:numPr>
          <w:ilvl w:val="0"/>
          <w:numId w:val="30"/>
        </w:numPr>
        <w:suppressAutoHyphens w:val="0"/>
        <w:snapToGrid w:val="0"/>
        <w:ind w:right="114"/>
        <w:contextualSpacing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r w:rsidRPr="0050248C">
        <w:rPr>
          <w:rFonts w:asciiTheme="minorHAnsi" w:eastAsia="Times New Roman" w:hAnsiTheme="minorHAnsi" w:cstheme="minorHAnsi"/>
          <w:bCs/>
          <w:color w:val="000000"/>
        </w:rPr>
        <w:t xml:space="preserve">u ime Naručitelja: </w:t>
      </w:r>
      <w:r>
        <w:rPr>
          <w:rFonts w:asciiTheme="minorHAnsi" w:eastAsia="Times New Roman" w:hAnsiTheme="minorHAnsi" w:cstheme="minorHAnsi"/>
          <w:bCs/>
          <w:color w:val="000000"/>
        </w:rPr>
        <w:t>____________.</w:t>
      </w:r>
      <w:r w:rsidRPr="0050248C">
        <w:rPr>
          <w:rFonts w:asciiTheme="minorHAnsi" w:eastAsia="Times New Roman" w:hAnsiTheme="minorHAnsi" w:cstheme="minorHAnsi"/>
          <w:bCs/>
          <w:color w:val="000000"/>
        </w:rPr>
        <w:t xml:space="preserve"> </w:t>
      </w:r>
    </w:p>
    <w:p w14:paraId="3D16B5E1" w14:textId="7206072B" w:rsidR="0050248C" w:rsidRPr="0050248C" w:rsidRDefault="0050248C">
      <w:pPr>
        <w:keepNext/>
        <w:keepLines/>
        <w:numPr>
          <w:ilvl w:val="0"/>
          <w:numId w:val="30"/>
        </w:numPr>
        <w:suppressAutoHyphens w:val="0"/>
        <w:snapToGrid w:val="0"/>
        <w:ind w:right="114"/>
        <w:contextualSpacing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r w:rsidRPr="0050248C">
        <w:rPr>
          <w:rFonts w:asciiTheme="minorHAnsi" w:eastAsia="Times New Roman" w:hAnsiTheme="minorHAnsi" w:cstheme="minorHAnsi"/>
          <w:bCs/>
          <w:color w:val="000000"/>
        </w:rPr>
        <w:t>u ime I</w:t>
      </w:r>
      <w:r w:rsidR="007239D1">
        <w:rPr>
          <w:rFonts w:asciiTheme="minorHAnsi" w:eastAsia="Times New Roman" w:hAnsiTheme="minorHAnsi" w:cstheme="minorHAnsi"/>
          <w:bCs/>
          <w:color w:val="000000"/>
        </w:rPr>
        <w:t>zvršitelja</w:t>
      </w:r>
      <w:r w:rsidRPr="0050248C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Pr="0050248C">
        <w:rPr>
          <w:rFonts w:asciiTheme="minorHAnsi" w:eastAsia="Times New Roman" w:hAnsiTheme="minorHAnsi" w:cstheme="minorHAnsi"/>
          <w:color w:val="000000"/>
        </w:rPr>
        <w:t>___________.</w:t>
      </w:r>
    </w:p>
    <w:p w14:paraId="71D2B371" w14:textId="77777777" w:rsidR="0050248C" w:rsidRDefault="0050248C" w:rsidP="0050248C">
      <w:pPr>
        <w:keepNext/>
        <w:keepLines/>
        <w:suppressAutoHyphens w:val="0"/>
        <w:snapToGrid w:val="0"/>
        <w:ind w:right="114"/>
        <w:contextualSpacing/>
        <w:outlineLvl w:val="0"/>
        <w:rPr>
          <w:rFonts w:asciiTheme="minorHAnsi" w:eastAsia="Times New Roman" w:hAnsiTheme="minorHAnsi" w:cstheme="minorHAnsi"/>
          <w:color w:val="000000"/>
        </w:rPr>
      </w:pPr>
    </w:p>
    <w:p w14:paraId="29D82C1A" w14:textId="165ABC10" w:rsidR="0050248C" w:rsidRPr="0050248C" w:rsidRDefault="0050248C">
      <w:pPr>
        <w:pStyle w:val="Odlomakpopisa"/>
        <w:numPr>
          <w:ilvl w:val="0"/>
          <w:numId w:val="29"/>
        </w:num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50248C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="007239D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zvršitelj </w:t>
      </w:r>
      <w:r w:rsidRPr="0050248C">
        <w:rPr>
          <w:rFonts w:asciiTheme="minorHAnsi" w:hAnsiTheme="minorHAnsi" w:cstheme="minorHAnsi"/>
          <w:bCs/>
          <w:color w:val="000000"/>
          <w:sz w:val="24"/>
          <w:szCs w:val="24"/>
        </w:rPr>
        <w:t>se obvezuje poslove izvršenja konkretnih radova povjeriti osobama koje imaju odgovarajuće znanje i stručne sposobnosti za izvođenje radova koji im se povjeravaju.</w:t>
      </w:r>
    </w:p>
    <w:p w14:paraId="7D8E1D80" w14:textId="77777777" w:rsidR="0050248C" w:rsidRPr="0050248C" w:rsidRDefault="0050248C" w:rsidP="0050248C">
      <w:pPr>
        <w:pStyle w:val="Odlomakpopisa"/>
        <w:ind w:left="36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03B7653" w14:textId="77777777" w:rsidR="0050248C" w:rsidRDefault="0050248C">
      <w:pPr>
        <w:pStyle w:val="Odlomakpopisa"/>
        <w:widowControl w:val="0"/>
        <w:numPr>
          <w:ilvl w:val="0"/>
          <w:numId w:val="29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0248C">
        <w:rPr>
          <w:rFonts w:asciiTheme="minorHAnsi" w:hAnsiTheme="minorHAnsi" w:cstheme="minorHAnsi"/>
          <w:bCs/>
          <w:color w:val="000000"/>
          <w:sz w:val="24"/>
          <w:szCs w:val="24"/>
        </w:rPr>
        <w:t>Naručitelj će na gradilištu osigurati stalni nadzor nad izvođenjem radova i imenovati odgovornu osobu za obavljanje nadzora (nadzorni inženjer) te voditelja projekta gradnje.</w:t>
      </w:r>
    </w:p>
    <w:p w14:paraId="5F682909" w14:textId="77777777" w:rsidR="0050248C" w:rsidRPr="0050248C" w:rsidRDefault="0050248C" w:rsidP="0050248C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  <w:color w:val="000000"/>
        </w:rPr>
      </w:pPr>
    </w:p>
    <w:p w14:paraId="4D61BBB7" w14:textId="77777777" w:rsidR="0050248C" w:rsidRPr="0050248C" w:rsidRDefault="0050248C">
      <w:pPr>
        <w:pStyle w:val="Odlomakpopisa"/>
        <w:widowControl w:val="0"/>
        <w:numPr>
          <w:ilvl w:val="0"/>
          <w:numId w:val="29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0248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Ovlašteni predstavnik Naručitelja ovlašten je neprestano nadzirati tijek i dinamiku izvođenja radova i isporuke Opreme te stavljati primjedbe i davati upute, a </w:t>
      </w:r>
      <w:r w:rsidRPr="0050248C">
        <w:rPr>
          <w:rFonts w:asciiTheme="minorHAnsi" w:hAnsiTheme="minorHAnsi" w:cstheme="minorHAnsi"/>
          <w:color w:val="000000"/>
          <w:sz w:val="24"/>
          <w:szCs w:val="24"/>
        </w:rPr>
        <w:t xml:space="preserve">ima pravo narediti obustavljanje daljnjeg tijeka izvođenja radova i isporuke Opreme i tražiti popravak pojedinih dijelova, ako se radovi i isporuka Opreme izvode protivno pravilima struke, tehničkim propisima ili standardima. </w:t>
      </w:r>
    </w:p>
    <w:p w14:paraId="033678AB" w14:textId="77777777" w:rsidR="0050248C" w:rsidRPr="0050248C" w:rsidRDefault="0050248C" w:rsidP="0050248C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  <w:color w:val="000000"/>
        </w:rPr>
      </w:pPr>
    </w:p>
    <w:p w14:paraId="43BEC12B" w14:textId="77777777" w:rsidR="0050248C" w:rsidRPr="0050248C" w:rsidRDefault="0050248C">
      <w:pPr>
        <w:pStyle w:val="Odlomakpopisa"/>
        <w:widowControl w:val="0"/>
        <w:numPr>
          <w:ilvl w:val="0"/>
          <w:numId w:val="29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0248C">
        <w:rPr>
          <w:rFonts w:asciiTheme="minorHAnsi" w:hAnsiTheme="minorHAnsi" w:cstheme="minorHAnsi"/>
          <w:bCs/>
          <w:color w:val="000000"/>
          <w:sz w:val="24"/>
          <w:szCs w:val="24"/>
        </w:rPr>
        <w:t>Koordinator zaštite na radu u fazi izvođenja radova ima pravo pristupa na gradilište radi obavljanja kontrola (ukoliko je primjenjivo).</w:t>
      </w:r>
    </w:p>
    <w:p w14:paraId="5D53BB0B" w14:textId="77777777" w:rsidR="0050248C" w:rsidRPr="0050248C" w:rsidRDefault="0050248C" w:rsidP="0050248C">
      <w:pPr>
        <w:jc w:val="both"/>
        <w:rPr>
          <w:rFonts w:asciiTheme="minorHAnsi" w:eastAsia="Calibri" w:hAnsiTheme="minorHAnsi" w:cstheme="minorHAnsi"/>
          <w:b/>
        </w:rPr>
      </w:pPr>
    </w:p>
    <w:p w14:paraId="4B44CF79" w14:textId="77777777" w:rsidR="0050248C" w:rsidRPr="0050248C" w:rsidRDefault="0050248C" w:rsidP="0050248C">
      <w:pPr>
        <w:jc w:val="both"/>
        <w:rPr>
          <w:rFonts w:asciiTheme="minorHAnsi" w:eastAsia="Calibri" w:hAnsiTheme="minorHAnsi" w:cstheme="minorHAnsi"/>
          <w:b/>
        </w:rPr>
      </w:pPr>
    </w:p>
    <w:p w14:paraId="32C603A3" w14:textId="77777777" w:rsidR="00D47528" w:rsidRPr="00D47528" w:rsidRDefault="00D47528" w:rsidP="00D47528">
      <w:pPr>
        <w:keepNext/>
        <w:keepLines/>
        <w:snapToGrid w:val="0"/>
        <w:ind w:right="114"/>
        <w:jc w:val="both"/>
        <w:outlineLvl w:val="1"/>
        <w:rPr>
          <w:rFonts w:asciiTheme="minorHAnsi" w:eastAsia="SimSun" w:hAnsiTheme="minorHAnsi" w:cstheme="minorHAnsi"/>
          <w:b/>
          <w:color w:val="000000"/>
          <w:lang w:eastAsia="zh-CN"/>
        </w:rPr>
      </w:pPr>
      <w:bookmarkStart w:id="15" w:name="_Toc478457422"/>
      <w:bookmarkStart w:id="16" w:name="_Toc501369239"/>
      <w:bookmarkStart w:id="17" w:name="_Toc504118989"/>
      <w:r w:rsidRPr="00D47528">
        <w:rPr>
          <w:rFonts w:asciiTheme="minorHAnsi" w:eastAsia="SimSun" w:hAnsiTheme="minorHAnsi" w:cstheme="minorHAnsi"/>
          <w:b/>
          <w:color w:val="000000"/>
          <w:lang w:eastAsia="zh-CN"/>
        </w:rPr>
        <w:t xml:space="preserve">IX. </w:t>
      </w:r>
      <w:bookmarkEnd w:id="15"/>
      <w:bookmarkEnd w:id="16"/>
      <w:bookmarkEnd w:id="17"/>
      <w:r w:rsidRPr="00D47528">
        <w:rPr>
          <w:rFonts w:asciiTheme="minorHAnsi" w:eastAsia="SimSun" w:hAnsiTheme="minorHAnsi" w:cstheme="minorHAnsi"/>
          <w:b/>
          <w:color w:val="000000"/>
          <w:lang w:eastAsia="zh-CN"/>
        </w:rPr>
        <w:t>TEHNIČKI PRIJEM, PRIMOPREDAJA I KONAČNI OBRAČUN</w:t>
      </w:r>
    </w:p>
    <w:p w14:paraId="71865715" w14:textId="77777777" w:rsidR="00D47528" w:rsidRPr="003D152A" w:rsidRDefault="00D47528" w:rsidP="00D47528">
      <w:pPr>
        <w:keepNext/>
        <w:keepLines/>
        <w:snapToGrid w:val="0"/>
        <w:ind w:right="114"/>
        <w:jc w:val="both"/>
        <w:outlineLvl w:val="0"/>
        <w:rPr>
          <w:rFonts w:ascii="Arial" w:eastAsia="SimSun" w:hAnsi="Arial" w:cs="Arial"/>
          <w:color w:val="000000"/>
          <w:lang w:eastAsia="zh-CN"/>
        </w:rPr>
      </w:pPr>
    </w:p>
    <w:p w14:paraId="0D8236D9" w14:textId="65B0ACAE" w:rsidR="00D47528" w:rsidRDefault="00D47528" w:rsidP="00D47528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bookmarkStart w:id="18" w:name="_Toc501369240"/>
      <w:bookmarkStart w:id="19" w:name="_Toc504118990"/>
      <w:r w:rsidRPr="00D47528">
        <w:rPr>
          <w:rFonts w:asciiTheme="minorHAnsi" w:eastAsia="SimSun" w:hAnsiTheme="minorHAnsi" w:cstheme="minorHAnsi"/>
          <w:b/>
          <w:color w:val="000000"/>
          <w:lang w:eastAsia="zh-CN"/>
        </w:rPr>
        <w:t>Članak 2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6</w:t>
      </w:r>
      <w:r w:rsidRPr="00D47528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  <w:bookmarkEnd w:id="18"/>
      <w:bookmarkEnd w:id="19"/>
    </w:p>
    <w:p w14:paraId="57B7F6E6" w14:textId="6EE13356" w:rsidR="00D47528" w:rsidRPr="00D47528" w:rsidRDefault="00D47528">
      <w:pPr>
        <w:pStyle w:val="Odlomakpopisa"/>
        <w:widowControl w:val="0"/>
        <w:numPr>
          <w:ilvl w:val="0"/>
          <w:numId w:val="31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28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>I</w:t>
      </w:r>
      <w:r w:rsidR="007239D1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>zvršitelj</w:t>
      </w:r>
      <w:r w:rsidRPr="00D47528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 xml:space="preserve"> je obvezan u pisanom obliku izvijestiti Naručitelja o završetku isporuke Opreme i izvođenju radova uz potvrdu nadzornog inženjera, uz istovremenu dostavu izjave I</w:t>
      </w:r>
      <w:r w:rsidR="007239D1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 xml:space="preserve">zvršitelj </w:t>
      </w:r>
      <w:r w:rsidRPr="00D47528">
        <w:rPr>
          <w:rFonts w:asciiTheme="minorHAnsi" w:eastAsia="SimSun" w:hAnsiTheme="minorHAnsi" w:cstheme="minorHAnsi"/>
          <w:bCs/>
          <w:color w:val="000000"/>
          <w:sz w:val="24"/>
          <w:szCs w:val="24"/>
          <w:lang w:eastAsia="zh-CN"/>
        </w:rPr>
        <w:t>o završetku ugovorenih radova, te završnog izvješća nadzora da su radovi koji su predmet ovog Ugovora uredno završeni, te da nema nedostataka koji bi priječili provođenje tehničkog prijema.</w:t>
      </w:r>
    </w:p>
    <w:p w14:paraId="3CF01563" w14:textId="77777777" w:rsidR="00D47528" w:rsidRPr="00D47528" w:rsidRDefault="00D47528" w:rsidP="00D47528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1236153" w14:textId="6A30637B" w:rsidR="00D47528" w:rsidRPr="00D47528" w:rsidRDefault="00D47528">
      <w:pPr>
        <w:pStyle w:val="Odlomakpopisa"/>
        <w:widowControl w:val="0"/>
        <w:numPr>
          <w:ilvl w:val="0"/>
          <w:numId w:val="31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Naručitelj i I</w:t>
      </w:r>
      <w:r w:rsidR="007239D1">
        <w:rPr>
          <w:rFonts w:asciiTheme="minorHAnsi" w:hAnsiTheme="minorHAnsi" w:cstheme="minorHAnsi"/>
          <w:sz w:val="24"/>
          <w:szCs w:val="24"/>
        </w:rPr>
        <w:t>zvršitelj</w:t>
      </w:r>
      <w:r w:rsidRPr="00D47528">
        <w:rPr>
          <w:rFonts w:asciiTheme="minorHAnsi" w:hAnsiTheme="minorHAnsi" w:cstheme="minorHAnsi"/>
          <w:sz w:val="24"/>
          <w:szCs w:val="24"/>
        </w:rPr>
        <w:t xml:space="preserve"> te nadzorni inženjer obvezuju se provesti tehnički prijem sustava tehničke zaštite sukladno Pravilniku o uvjetima i načinu provedbe tehničke zaštite te ostalim propisima koji se odnose na predmet nabave.</w:t>
      </w:r>
    </w:p>
    <w:p w14:paraId="35598DA9" w14:textId="77777777" w:rsidR="00D47528" w:rsidRPr="00D47528" w:rsidRDefault="00D47528" w:rsidP="00D47528">
      <w:pPr>
        <w:pStyle w:val="Odlomakpopisa"/>
        <w:rPr>
          <w:rFonts w:ascii="Arial" w:hAnsi="Arial" w:cs="Arial"/>
        </w:rPr>
      </w:pPr>
    </w:p>
    <w:p w14:paraId="3D567982" w14:textId="0676ACD1" w:rsidR="00D47528" w:rsidRPr="00D47528" w:rsidRDefault="00D47528">
      <w:pPr>
        <w:pStyle w:val="Odlomakpopisa"/>
        <w:widowControl w:val="0"/>
        <w:numPr>
          <w:ilvl w:val="0"/>
          <w:numId w:val="31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U roku od 15 (slovima: petnaest) dana od dana uspješno obavljenog tehničkog prijema, Naručitelj i I</w:t>
      </w:r>
      <w:r w:rsidR="007239D1">
        <w:rPr>
          <w:rFonts w:asciiTheme="minorHAnsi" w:hAnsiTheme="minorHAnsi" w:cstheme="minorHAnsi"/>
          <w:sz w:val="24"/>
          <w:szCs w:val="24"/>
        </w:rPr>
        <w:t>zvršitelj</w:t>
      </w:r>
      <w:r w:rsidRPr="00D47528">
        <w:rPr>
          <w:rFonts w:asciiTheme="minorHAnsi" w:hAnsiTheme="minorHAnsi" w:cstheme="minorHAnsi"/>
          <w:sz w:val="24"/>
          <w:szCs w:val="24"/>
        </w:rPr>
        <w:t xml:space="preserve"> obvezni su putem Povjerenstva obaviti primopredaju i izraditi konačni obračun izvedenih radova i isporučene opreme uz sastavljanje Zapisnika o uspješnoj primopredaji i konačnom obračunu. </w:t>
      </w:r>
    </w:p>
    <w:p w14:paraId="39804067" w14:textId="77777777" w:rsidR="00D47528" w:rsidRPr="00D47528" w:rsidRDefault="00D47528" w:rsidP="00D47528">
      <w:pPr>
        <w:pStyle w:val="Odlomakpopisa"/>
        <w:rPr>
          <w:rFonts w:ascii="Arial" w:hAnsi="Arial" w:cs="Arial"/>
        </w:rPr>
      </w:pPr>
    </w:p>
    <w:p w14:paraId="65D26682" w14:textId="72EF8460" w:rsidR="00D47528" w:rsidRPr="00D47528" w:rsidRDefault="00D47528">
      <w:pPr>
        <w:pStyle w:val="Odlomakpopisa"/>
        <w:widowControl w:val="0"/>
        <w:numPr>
          <w:ilvl w:val="0"/>
          <w:numId w:val="31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Povjerenstvo za primopredaju i konačni obračun izvedenih radova imenuje Naručitelj u sporazumu s I</w:t>
      </w:r>
      <w:r w:rsidR="007239D1">
        <w:rPr>
          <w:rFonts w:asciiTheme="minorHAnsi" w:hAnsiTheme="minorHAnsi" w:cstheme="minorHAnsi"/>
          <w:sz w:val="24"/>
          <w:szCs w:val="24"/>
        </w:rPr>
        <w:t>zvršitelj</w:t>
      </w:r>
      <w:r w:rsidRPr="00D47528">
        <w:rPr>
          <w:rFonts w:asciiTheme="minorHAnsi" w:hAnsiTheme="minorHAnsi" w:cstheme="minorHAnsi"/>
          <w:sz w:val="24"/>
          <w:szCs w:val="24"/>
        </w:rPr>
        <w:t xml:space="preserve"> pisanom odlukom, a isto se sastoji </w:t>
      </w:r>
      <w:r w:rsidRPr="00D47528">
        <w:rPr>
          <w:rFonts w:asciiTheme="minorHAnsi" w:hAnsiTheme="minorHAnsi" w:cstheme="minorHAnsi"/>
          <w:bCs/>
          <w:sz w:val="24"/>
          <w:szCs w:val="24"/>
        </w:rPr>
        <w:t>od predstavnika Naručitelja, I</w:t>
      </w:r>
      <w:r w:rsidR="007239D1">
        <w:rPr>
          <w:rFonts w:asciiTheme="minorHAnsi" w:hAnsiTheme="minorHAnsi" w:cstheme="minorHAnsi"/>
          <w:bCs/>
          <w:sz w:val="24"/>
          <w:szCs w:val="24"/>
        </w:rPr>
        <w:t>zvršitelja</w:t>
      </w:r>
      <w:r w:rsidRPr="00D47528">
        <w:rPr>
          <w:rFonts w:asciiTheme="minorHAnsi" w:hAnsiTheme="minorHAnsi" w:cstheme="minorHAnsi"/>
          <w:bCs/>
          <w:sz w:val="24"/>
          <w:szCs w:val="24"/>
        </w:rPr>
        <w:t xml:space="preserve"> te nadzornog inženjera.</w:t>
      </w:r>
      <w:r w:rsidRPr="00D4752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B374BF" w14:textId="77777777" w:rsidR="00D47528" w:rsidRPr="003D152A" w:rsidRDefault="00D47528" w:rsidP="00D47528">
      <w:pPr>
        <w:snapToGrid w:val="0"/>
        <w:ind w:right="114"/>
        <w:jc w:val="both"/>
        <w:rPr>
          <w:rFonts w:ascii="Arial" w:hAnsi="Arial" w:cs="Arial"/>
        </w:rPr>
      </w:pPr>
    </w:p>
    <w:p w14:paraId="2692B654" w14:textId="7EAA8527" w:rsidR="00D47528" w:rsidRPr="00D47528" w:rsidRDefault="00D47528" w:rsidP="00D47528">
      <w:pPr>
        <w:snapToGrid w:val="0"/>
        <w:ind w:right="114"/>
        <w:jc w:val="both"/>
        <w:rPr>
          <w:rFonts w:asciiTheme="minorHAnsi" w:hAnsiTheme="minorHAnsi" w:cstheme="minorHAnsi"/>
        </w:rPr>
      </w:pPr>
      <w:r w:rsidRPr="00D47528">
        <w:rPr>
          <w:rFonts w:asciiTheme="minorHAnsi" w:hAnsiTheme="minorHAnsi" w:cstheme="minorHAnsi"/>
        </w:rPr>
        <w:t>I</w:t>
      </w:r>
      <w:r w:rsidR="007239D1">
        <w:rPr>
          <w:rFonts w:asciiTheme="minorHAnsi" w:hAnsiTheme="minorHAnsi" w:cstheme="minorHAnsi"/>
        </w:rPr>
        <w:t>zvršitelj</w:t>
      </w:r>
      <w:r w:rsidRPr="00D47528">
        <w:rPr>
          <w:rFonts w:asciiTheme="minorHAnsi" w:hAnsiTheme="minorHAnsi" w:cstheme="minorHAnsi"/>
        </w:rPr>
        <w:t xml:space="preserve"> je obvezan prilikom primopredaje dostaviti Naručitelju: </w:t>
      </w:r>
    </w:p>
    <w:p w14:paraId="6569806B" w14:textId="77777777" w:rsidR="00D47528" w:rsidRPr="00D47528" w:rsidRDefault="00D47528">
      <w:pPr>
        <w:pStyle w:val="Odlomakpopisa"/>
        <w:numPr>
          <w:ilvl w:val="0"/>
          <w:numId w:val="32"/>
        </w:numPr>
        <w:suppressAutoHyphens w:val="0"/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Izvješće o izvršenim ispitivanjima (funkcijsko ispitivanje ugrađene opreme);</w:t>
      </w:r>
    </w:p>
    <w:p w14:paraId="1B7062CA" w14:textId="77777777" w:rsidR="00D47528" w:rsidRPr="00D47528" w:rsidRDefault="00D47528">
      <w:pPr>
        <w:pStyle w:val="Odlomakpopisa"/>
        <w:numPr>
          <w:ilvl w:val="0"/>
          <w:numId w:val="32"/>
        </w:numPr>
        <w:suppressAutoHyphens w:val="0"/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 xml:space="preserve">ateste i certifikate proizvođača ugrađene opreme i ugrađenih materijala; </w:t>
      </w:r>
    </w:p>
    <w:p w14:paraId="418A91A9" w14:textId="7BB4728E" w:rsidR="00D47528" w:rsidRPr="00D47528" w:rsidRDefault="00D47528">
      <w:pPr>
        <w:pStyle w:val="Odlomakpopisa"/>
        <w:numPr>
          <w:ilvl w:val="0"/>
          <w:numId w:val="32"/>
        </w:numPr>
        <w:suppressAutoHyphens w:val="0"/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jamstva za ugrađenu opremu i materijale prema garantnim rokovima i</w:t>
      </w:r>
      <w:r w:rsidR="007239D1">
        <w:rPr>
          <w:rFonts w:asciiTheme="minorHAnsi" w:hAnsiTheme="minorHAnsi" w:cstheme="minorHAnsi"/>
          <w:sz w:val="24"/>
          <w:szCs w:val="24"/>
        </w:rPr>
        <w:t>zvršitelj</w:t>
      </w:r>
      <w:r w:rsidRPr="00D47528">
        <w:rPr>
          <w:rFonts w:asciiTheme="minorHAnsi" w:hAnsiTheme="minorHAnsi" w:cstheme="minorHAnsi"/>
          <w:sz w:val="24"/>
          <w:szCs w:val="24"/>
        </w:rPr>
        <w:t xml:space="preserve"> opreme i materijala, te izdana od i</w:t>
      </w:r>
      <w:r w:rsidR="007239D1">
        <w:rPr>
          <w:rFonts w:asciiTheme="minorHAnsi" w:hAnsiTheme="minorHAnsi" w:cstheme="minorHAnsi"/>
          <w:sz w:val="24"/>
          <w:szCs w:val="24"/>
        </w:rPr>
        <w:t>zvršitelja</w:t>
      </w:r>
      <w:r w:rsidRPr="00D47528">
        <w:rPr>
          <w:rFonts w:asciiTheme="minorHAnsi" w:hAnsiTheme="minorHAnsi" w:cstheme="minorHAnsi"/>
          <w:sz w:val="24"/>
          <w:szCs w:val="24"/>
        </w:rPr>
        <w:t xml:space="preserve"> opreme i materijala, koja počinju teći od dana uspješno izvršene primopredaje izvedenih i preuzetih radova i Opreme;</w:t>
      </w:r>
    </w:p>
    <w:p w14:paraId="7C02D5A9" w14:textId="77777777" w:rsidR="00D47528" w:rsidRPr="00D47528" w:rsidRDefault="00D47528">
      <w:pPr>
        <w:pStyle w:val="Odlomakpopisa"/>
        <w:numPr>
          <w:ilvl w:val="0"/>
          <w:numId w:val="32"/>
        </w:numPr>
        <w:suppressAutoHyphens w:val="0"/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 xml:space="preserve">komplet tehničke dokumentacije na hrvatskom jeziku (upute za rukovanje, instaliranje i servisiranje); </w:t>
      </w:r>
    </w:p>
    <w:p w14:paraId="13CBA95C" w14:textId="77777777" w:rsidR="00D47528" w:rsidRPr="00D47528" w:rsidRDefault="00D47528">
      <w:pPr>
        <w:pStyle w:val="Odlomakpopisa"/>
        <w:numPr>
          <w:ilvl w:val="0"/>
          <w:numId w:val="32"/>
        </w:numPr>
        <w:suppressAutoHyphens w:val="0"/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 xml:space="preserve">popis ovlaštenih servisera za ugrađenu opremu; </w:t>
      </w:r>
    </w:p>
    <w:p w14:paraId="072CF6BB" w14:textId="77777777" w:rsidR="00D47528" w:rsidRPr="00D47528" w:rsidRDefault="00D47528">
      <w:pPr>
        <w:pStyle w:val="Odlomakpopisa"/>
        <w:numPr>
          <w:ilvl w:val="0"/>
          <w:numId w:val="32"/>
        </w:numPr>
        <w:suppressAutoHyphens w:val="0"/>
        <w:snapToGrid w:val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dokaz o izvršenoj edukaciji osoblja, ovjeren od strane Naručitelja.</w:t>
      </w:r>
    </w:p>
    <w:p w14:paraId="1962D182" w14:textId="77777777" w:rsidR="00D47528" w:rsidRDefault="00D47528" w:rsidP="00D47528">
      <w:pPr>
        <w:pStyle w:val="Odlomakpopisa"/>
        <w:snapToGrid w:val="0"/>
        <w:ind w:left="0" w:right="114"/>
        <w:jc w:val="both"/>
        <w:rPr>
          <w:rFonts w:asciiTheme="minorHAnsi" w:hAnsiTheme="minorHAnsi" w:cstheme="minorHAnsi"/>
          <w:sz w:val="24"/>
          <w:szCs w:val="24"/>
        </w:rPr>
      </w:pPr>
    </w:p>
    <w:p w14:paraId="7162B9E8" w14:textId="77777777" w:rsidR="00D47528" w:rsidRPr="00D47528" w:rsidRDefault="00D47528">
      <w:pPr>
        <w:pStyle w:val="Odlomakpopisa"/>
        <w:widowControl w:val="0"/>
        <w:numPr>
          <w:ilvl w:val="0"/>
          <w:numId w:val="31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28">
        <w:rPr>
          <w:rFonts w:asciiTheme="minorHAnsi" w:hAnsiTheme="minorHAnsi" w:cstheme="minorHAnsi"/>
          <w:sz w:val="24"/>
          <w:szCs w:val="24"/>
        </w:rPr>
        <w:t>Gore navedenu dokumentaciju potrebno je dostaviti uvezano u dva primjerka, s rekapitulacijom koja će činiti sastavni dio Zapisnika o urednoj primopredaji i konačnom obračunu.</w:t>
      </w:r>
    </w:p>
    <w:p w14:paraId="37771C7B" w14:textId="77777777" w:rsidR="00D47528" w:rsidRDefault="00D47528" w:rsidP="00D47528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D46260C" w14:textId="5F862DEC" w:rsidR="00D47528" w:rsidRPr="00D47528" w:rsidRDefault="00D47528">
      <w:pPr>
        <w:pStyle w:val="Odlomakpopisa"/>
        <w:widowControl w:val="0"/>
        <w:numPr>
          <w:ilvl w:val="0"/>
          <w:numId w:val="31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47528">
        <w:rPr>
          <w:rFonts w:asciiTheme="minorHAnsi" w:hAnsiTheme="minorHAnsi" w:cstheme="minorHAnsi"/>
          <w:bCs/>
          <w:sz w:val="24"/>
          <w:szCs w:val="24"/>
        </w:rPr>
        <w:t>Ukoliko se u tijeku primopredaje utvrde nedostaci u kvaliteti i/ili količini, I</w:t>
      </w:r>
      <w:r w:rsidR="007239D1">
        <w:rPr>
          <w:rFonts w:asciiTheme="minorHAnsi" w:hAnsiTheme="minorHAnsi" w:cstheme="minorHAnsi"/>
          <w:bCs/>
          <w:sz w:val="24"/>
          <w:szCs w:val="24"/>
        </w:rPr>
        <w:t>zvršitelju</w:t>
      </w:r>
      <w:r w:rsidRPr="00D47528">
        <w:rPr>
          <w:rFonts w:asciiTheme="minorHAnsi" w:hAnsiTheme="minorHAnsi" w:cstheme="minorHAnsi"/>
          <w:bCs/>
          <w:sz w:val="24"/>
          <w:szCs w:val="24"/>
        </w:rPr>
        <w:t xml:space="preserve"> će se dati primjereni rok za otklanjanje istih koji ne produžuje ukupan rok za izvršenje ugovornih obveza. I</w:t>
      </w:r>
      <w:r w:rsidR="007239D1">
        <w:rPr>
          <w:rFonts w:asciiTheme="minorHAnsi" w:hAnsiTheme="minorHAnsi" w:cstheme="minorHAnsi"/>
          <w:bCs/>
          <w:sz w:val="24"/>
          <w:szCs w:val="24"/>
        </w:rPr>
        <w:t>zvršitelj</w:t>
      </w:r>
      <w:r w:rsidRPr="00D47528">
        <w:rPr>
          <w:rFonts w:asciiTheme="minorHAnsi" w:hAnsiTheme="minorHAnsi" w:cstheme="minorHAnsi"/>
          <w:bCs/>
          <w:sz w:val="24"/>
          <w:szCs w:val="24"/>
        </w:rPr>
        <w:t xml:space="preserve"> je obvezan snositi sve troškove i štete koje bi iz nedostataka izvedenih radova mogle proizaći. </w:t>
      </w:r>
    </w:p>
    <w:p w14:paraId="6E5CEF21" w14:textId="77777777" w:rsidR="00BC73B5" w:rsidRDefault="00BC73B5" w:rsidP="00BC73B5">
      <w:pPr>
        <w:pStyle w:val="Odlomakpopisa"/>
        <w:keepNext/>
        <w:keepLines/>
        <w:snapToGrid w:val="0"/>
        <w:ind w:left="360" w:right="114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</w:p>
    <w:p w14:paraId="2BBF5F47" w14:textId="5F15EFB7" w:rsidR="00BC73B5" w:rsidRDefault="00BC73B5" w:rsidP="00BC73B5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r w:rsidRPr="00D47528">
        <w:rPr>
          <w:rFonts w:asciiTheme="minorHAnsi" w:eastAsia="SimSun" w:hAnsiTheme="minorHAnsi" w:cstheme="minorHAnsi"/>
          <w:b/>
          <w:color w:val="000000"/>
          <w:lang w:eastAsia="zh-CN"/>
        </w:rPr>
        <w:t>Članak 2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7</w:t>
      </w:r>
      <w:r w:rsidRPr="00D47528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</w:p>
    <w:p w14:paraId="780E11DC" w14:textId="77777777" w:rsidR="00BC73B5" w:rsidRPr="002D55B2" w:rsidRDefault="00BC73B5" w:rsidP="00BC73B5">
      <w:pPr>
        <w:pStyle w:val="Odlomakpopis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219AC3" w14:textId="77777777" w:rsidR="002D55B2" w:rsidRPr="002D55B2" w:rsidRDefault="00D47528">
      <w:pPr>
        <w:pStyle w:val="Odlomakpopisa"/>
        <w:widowControl w:val="0"/>
        <w:numPr>
          <w:ilvl w:val="0"/>
          <w:numId w:val="33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D55B2">
        <w:rPr>
          <w:rFonts w:asciiTheme="minorHAnsi" w:hAnsiTheme="minorHAnsi" w:cstheme="minorHAnsi"/>
          <w:bCs/>
          <w:sz w:val="24"/>
          <w:szCs w:val="24"/>
        </w:rPr>
        <w:t>Pod uspješnom primopredajom se podrazumijeva kada nakon primopredaje utvrdi da nema potrebe za nikakvim dodatnim radovima.</w:t>
      </w:r>
    </w:p>
    <w:p w14:paraId="6F046655" w14:textId="77777777" w:rsidR="002D55B2" w:rsidRPr="002D55B2" w:rsidRDefault="002D55B2" w:rsidP="002D55B2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6F6B1B0" w14:textId="77777777" w:rsidR="002D55B2" w:rsidRPr="002D55B2" w:rsidRDefault="00D47528">
      <w:pPr>
        <w:pStyle w:val="Odlomakpopisa"/>
        <w:widowControl w:val="0"/>
        <w:numPr>
          <w:ilvl w:val="0"/>
          <w:numId w:val="33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D55B2">
        <w:rPr>
          <w:rFonts w:asciiTheme="minorHAnsi" w:eastAsia="Calibri" w:hAnsiTheme="minorHAnsi" w:cstheme="minorHAnsi"/>
          <w:bCs/>
          <w:iCs/>
          <w:sz w:val="24"/>
          <w:szCs w:val="24"/>
        </w:rPr>
        <w:t xml:space="preserve">Naručitelj ima pravo aktivirati jamstvo za uredno izvršenje ugovora u slučaju kada se utvrde takvi nedostatci zbog kojih bi bilo nužno raditi preinake u projektnoj dokumentaciji kako bi se uspješno prošao tehnički prijem. </w:t>
      </w:r>
    </w:p>
    <w:p w14:paraId="510B9862" w14:textId="77777777" w:rsidR="002D55B2" w:rsidRPr="002D55B2" w:rsidRDefault="002D55B2" w:rsidP="002D55B2">
      <w:pPr>
        <w:pStyle w:val="Odlomakpopisa"/>
        <w:rPr>
          <w:rFonts w:ascii="Arial" w:eastAsia="Calibri" w:hAnsi="Arial" w:cs="Arial"/>
          <w:bCs/>
          <w:iCs/>
        </w:rPr>
      </w:pPr>
    </w:p>
    <w:p w14:paraId="1E24F9CC" w14:textId="30E6FB71" w:rsidR="00D47528" w:rsidRPr="002D55B2" w:rsidRDefault="00D47528">
      <w:pPr>
        <w:pStyle w:val="Odlomakpopisa"/>
        <w:widowControl w:val="0"/>
        <w:numPr>
          <w:ilvl w:val="0"/>
          <w:numId w:val="33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D55B2">
        <w:rPr>
          <w:rFonts w:asciiTheme="minorHAnsi" w:eastAsia="Calibri" w:hAnsiTheme="minorHAnsi" w:cstheme="minorHAnsi"/>
          <w:bCs/>
          <w:iCs/>
          <w:sz w:val="24"/>
          <w:szCs w:val="24"/>
        </w:rPr>
        <w:t>U predmetnom slučaju jamstvo za uredno izvršenje ugovora se može aktivirati samo i isključivo u slučaju ako je I</w:t>
      </w:r>
      <w:r w:rsidR="007239D1">
        <w:rPr>
          <w:rFonts w:asciiTheme="minorHAnsi" w:eastAsia="Calibri" w:hAnsiTheme="minorHAnsi" w:cstheme="minorHAnsi"/>
          <w:bCs/>
          <w:iCs/>
          <w:sz w:val="24"/>
          <w:szCs w:val="24"/>
        </w:rPr>
        <w:t>zvršitelj</w:t>
      </w:r>
      <w:r w:rsidRPr="002D55B2">
        <w:rPr>
          <w:rFonts w:asciiTheme="minorHAnsi" w:eastAsia="Calibri" w:hAnsiTheme="minorHAnsi" w:cstheme="minorHAnsi"/>
          <w:bCs/>
          <w:iCs/>
          <w:sz w:val="24"/>
          <w:szCs w:val="24"/>
        </w:rPr>
        <w:t xml:space="preserve"> kriv za utvrđene nedostatke. I</w:t>
      </w:r>
      <w:r w:rsidR="007239D1">
        <w:rPr>
          <w:rFonts w:asciiTheme="minorHAnsi" w:eastAsia="Calibri" w:hAnsiTheme="minorHAnsi" w:cstheme="minorHAnsi"/>
          <w:bCs/>
          <w:iCs/>
          <w:sz w:val="24"/>
          <w:szCs w:val="24"/>
        </w:rPr>
        <w:t>zvršitelj</w:t>
      </w:r>
      <w:r w:rsidRPr="002D55B2">
        <w:rPr>
          <w:rFonts w:asciiTheme="minorHAnsi" w:eastAsia="Calibri" w:hAnsiTheme="minorHAnsi" w:cstheme="minorHAnsi"/>
          <w:bCs/>
          <w:iCs/>
          <w:sz w:val="24"/>
          <w:szCs w:val="24"/>
        </w:rPr>
        <w:t xml:space="preserve"> se može osloboditi krivnje samo i isključivo ako je radove i isporuku Opreme izveo u skladu s dostavljenom tehničkom dokumentacijom odnosno postupio u skladu s pisanim nalozima Naručitelja. U navedenom slučaju teret dokaza je na I</w:t>
      </w:r>
      <w:r w:rsidR="007239D1">
        <w:rPr>
          <w:rFonts w:asciiTheme="minorHAnsi" w:eastAsia="Calibri" w:hAnsiTheme="minorHAnsi" w:cstheme="minorHAnsi"/>
          <w:bCs/>
          <w:iCs/>
          <w:sz w:val="24"/>
          <w:szCs w:val="24"/>
        </w:rPr>
        <w:t>zvršitelju.</w:t>
      </w:r>
    </w:p>
    <w:p w14:paraId="0B8FBF89" w14:textId="77777777" w:rsidR="00D47528" w:rsidRPr="003D152A" w:rsidRDefault="00D47528" w:rsidP="00D47528">
      <w:pPr>
        <w:snapToGrid w:val="0"/>
        <w:ind w:right="114"/>
        <w:jc w:val="both"/>
        <w:rPr>
          <w:rFonts w:ascii="Arial" w:eastAsia="SimSun" w:hAnsi="Arial" w:cs="Arial"/>
          <w:bCs/>
          <w:color w:val="FF0000"/>
          <w:lang w:eastAsia="zh-CN"/>
        </w:rPr>
      </w:pPr>
    </w:p>
    <w:p w14:paraId="24B395A1" w14:textId="77777777" w:rsidR="00D47528" w:rsidRPr="002D55B2" w:rsidRDefault="00D47528" w:rsidP="00D47528">
      <w:pPr>
        <w:keepNext/>
        <w:keepLines/>
        <w:snapToGrid w:val="0"/>
        <w:ind w:right="114"/>
        <w:jc w:val="both"/>
        <w:outlineLvl w:val="1"/>
        <w:rPr>
          <w:rFonts w:asciiTheme="minorHAnsi" w:eastAsia="SimSun" w:hAnsiTheme="minorHAnsi" w:cstheme="minorHAnsi"/>
          <w:b/>
          <w:lang w:eastAsia="zh-CN"/>
        </w:rPr>
      </w:pPr>
      <w:bookmarkStart w:id="20" w:name="_Toc369089105"/>
      <w:bookmarkStart w:id="21" w:name="_Toc362002457"/>
      <w:bookmarkStart w:id="22" w:name="_Toc361320523"/>
      <w:bookmarkStart w:id="23" w:name="_Toc412194665"/>
      <w:bookmarkStart w:id="24" w:name="_Toc430683400"/>
      <w:bookmarkStart w:id="25" w:name="_Toc438974428"/>
      <w:bookmarkStart w:id="26" w:name="_Toc439182135"/>
      <w:bookmarkStart w:id="27" w:name="_Toc454826823"/>
      <w:bookmarkStart w:id="28" w:name="_Toc478457424"/>
      <w:bookmarkStart w:id="29" w:name="_Toc501369241"/>
      <w:bookmarkStart w:id="30" w:name="_Toc504118991"/>
      <w:r w:rsidRPr="002D55B2">
        <w:rPr>
          <w:rFonts w:asciiTheme="minorHAnsi" w:eastAsia="SimSun" w:hAnsiTheme="minorHAnsi" w:cstheme="minorHAnsi"/>
          <w:b/>
          <w:lang w:eastAsia="zh-CN"/>
        </w:rPr>
        <w:t>X. UGOVORNA KAZNA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1880176F" w14:textId="77777777" w:rsidR="00D47528" w:rsidRPr="003D152A" w:rsidRDefault="00D47528" w:rsidP="00D47528">
      <w:pPr>
        <w:keepNext/>
        <w:keepLines/>
        <w:snapToGrid w:val="0"/>
        <w:ind w:right="114"/>
        <w:jc w:val="both"/>
        <w:outlineLvl w:val="1"/>
        <w:rPr>
          <w:rFonts w:ascii="Arial" w:eastAsia="SimSun" w:hAnsi="Arial" w:cs="Arial"/>
          <w:color w:val="000000"/>
          <w:lang w:eastAsia="zh-CN"/>
        </w:rPr>
      </w:pPr>
    </w:p>
    <w:p w14:paraId="050FBDEB" w14:textId="1E3D2B4A" w:rsidR="00D47528" w:rsidRDefault="00D47528" w:rsidP="00D47528">
      <w:pPr>
        <w:keepNext/>
        <w:keepLines/>
        <w:snapToGrid w:val="0"/>
        <w:ind w:right="114"/>
        <w:jc w:val="center"/>
        <w:outlineLvl w:val="0"/>
        <w:rPr>
          <w:rFonts w:ascii="Arial" w:eastAsia="SimSun" w:hAnsi="Arial" w:cs="Arial"/>
          <w:b/>
          <w:color w:val="000000"/>
          <w:lang w:eastAsia="zh-CN"/>
        </w:rPr>
      </w:pPr>
      <w:bookmarkStart w:id="31" w:name="_Toc369089107"/>
      <w:bookmarkStart w:id="32" w:name="_Toc362002459"/>
      <w:bookmarkStart w:id="33" w:name="_Toc361320525"/>
      <w:bookmarkStart w:id="34" w:name="_Toc412194667"/>
      <w:bookmarkStart w:id="35" w:name="_Toc430683402"/>
      <w:bookmarkStart w:id="36" w:name="_Toc438974430"/>
      <w:bookmarkStart w:id="37" w:name="_Toc439182137"/>
      <w:bookmarkStart w:id="38" w:name="_Toc454826825"/>
      <w:bookmarkStart w:id="39" w:name="_Toc478457426"/>
      <w:bookmarkStart w:id="40" w:name="_Toc501369243"/>
      <w:bookmarkStart w:id="41" w:name="_Toc504118993"/>
      <w:r w:rsidRPr="002D55B2">
        <w:rPr>
          <w:rFonts w:asciiTheme="minorHAnsi" w:eastAsia="SimSun" w:hAnsiTheme="minorHAnsi" w:cstheme="minorHAnsi"/>
          <w:b/>
          <w:color w:val="000000"/>
          <w:lang w:eastAsia="zh-CN"/>
        </w:rPr>
        <w:t>Članak 2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8</w:t>
      </w:r>
      <w:r w:rsidRPr="003D152A">
        <w:rPr>
          <w:rFonts w:ascii="Arial" w:eastAsia="SimSun" w:hAnsi="Arial" w:cs="Arial"/>
          <w:b/>
          <w:color w:val="000000"/>
          <w:lang w:eastAsia="zh-CN"/>
        </w:rPr>
        <w:t>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87EE88B" w14:textId="77777777" w:rsidR="002D55B2" w:rsidRPr="003D152A" w:rsidRDefault="002D55B2" w:rsidP="00D47528">
      <w:pPr>
        <w:keepNext/>
        <w:keepLines/>
        <w:snapToGrid w:val="0"/>
        <w:ind w:right="114"/>
        <w:jc w:val="center"/>
        <w:outlineLvl w:val="0"/>
        <w:rPr>
          <w:rFonts w:ascii="Arial" w:eastAsia="SimSun" w:hAnsi="Arial" w:cs="Arial"/>
          <w:b/>
          <w:color w:val="000000"/>
          <w:lang w:eastAsia="zh-CN"/>
        </w:rPr>
      </w:pPr>
    </w:p>
    <w:p w14:paraId="3BFF474E" w14:textId="6C52A011" w:rsidR="00BC73B5" w:rsidRPr="00BC73B5" w:rsidRDefault="00BC73B5" w:rsidP="00BC73B5">
      <w:pPr>
        <w:widowControl w:val="0"/>
        <w:snapToGrid w:val="0"/>
        <w:ind w:right="114"/>
        <w:jc w:val="both"/>
        <w:rPr>
          <w:rFonts w:asciiTheme="minorHAnsi" w:hAnsiTheme="minorHAnsi" w:cstheme="minorHAnsi"/>
          <w:color w:val="000000"/>
        </w:rPr>
      </w:pPr>
      <w:r w:rsidRPr="00BC73B5">
        <w:rPr>
          <w:rFonts w:asciiTheme="minorHAnsi" w:hAnsiTheme="minorHAnsi" w:cstheme="minorHAnsi"/>
          <w:color w:val="000000"/>
        </w:rPr>
        <w:t xml:space="preserve">(1) </w:t>
      </w:r>
      <w:r w:rsidR="00D47528" w:rsidRPr="00BC73B5">
        <w:rPr>
          <w:rFonts w:asciiTheme="minorHAnsi" w:hAnsiTheme="minorHAnsi" w:cstheme="minorHAnsi"/>
          <w:color w:val="000000"/>
        </w:rPr>
        <w:t>Ukoliko I</w:t>
      </w:r>
      <w:r w:rsidR="007239D1">
        <w:rPr>
          <w:rFonts w:asciiTheme="minorHAnsi" w:hAnsiTheme="minorHAnsi" w:cstheme="minorHAnsi"/>
          <w:color w:val="000000"/>
        </w:rPr>
        <w:t xml:space="preserve">zvršitelj </w:t>
      </w:r>
      <w:r w:rsidR="00D47528" w:rsidRPr="00BC73B5">
        <w:rPr>
          <w:rFonts w:asciiTheme="minorHAnsi" w:hAnsiTheme="minorHAnsi" w:cstheme="minorHAnsi"/>
          <w:color w:val="000000"/>
        </w:rPr>
        <w:t xml:space="preserve">prekorači rok za isporuku Opreme i izvršenje radova iz članka </w:t>
      </w:r>
      <w:r w:rsidR="007239D1">
        <w:rPr>
          <w:rFonts w:asciiTheme="minorHAnsi" w:hAnsiTheme="minorHAnsi" w:cstheme="minorHAnsi"/>
          <w:color w:val="000000"/>
        </w:rPr>
        <w:t>7</w:t>
      </w:r>
      <w:r w:rsidR="00D47528" w:rsidRPr="00BC73B5">
        <w:rPr>
          <w:rFonts w:asciiTheme="minorHAnsi" w:hAnsiTheme="minorHAnsi" w:cstheme="minorHAnsi"/>
          <w:color w:val="000000"/>
        </w:rPr>
        <w:t xml:space="preserve">. ovog Ugovora, a prekoračenje nije uzrokovano okolnostima iz članka </w:t>
      </w:r>
      <w:r w:rsidR="007239D1">
        <w:rPr>
          <w:rFonts w:asciiTheme="minorHAnsi" w:hAnsiTheme="minorHAnsi" w:cstheme="minorHAnsi"/>
          <w:color w:val="000000"/>
        </w:rPr>
        <w:t>9</w:t>
      </w:r>
      <w:r w:rsidR="00D47528" w:rsidRPr="00BC73B5">
        <w:rPr>
          <w:rFonts w:asciiTheme="minorHAnsi" w:hAnsiTheme="minorHAnsi" w:cstheme="minorHAnsi"/>
          <w:color w:val="000000"/>
        </w:rPr>
        <w:t>. ovog Ugovora, Naručitelj ima pravo naplatiti od I</w:t>
      </w:r>
      <w:r w:rsidR="007239D1">
        <w:rPr>
          <w:rFonts w:asciiTheme="minorHAnsi" w:hAnsiTheme="minorHAnsi" w:cstheme="minorHAnsi"/>
          <w:color w:val="000000"/>
        </w:rPr>
        <w:t>zvršitelja</w:t>
      </w:r>
      <w:r w:rsidR="00D47528" w:rsidRPr="00BC73B5">
        <w:rPr>
          <w:rFonts w:asciiTheme="minorHAnsi" w:hAnsiTheme="minorHAnsi" w:cstheme="minorHAnsi"/>
          <w:color w:val="000000"/>
        </w:rPr>
        <w:t xml:space="preserve"> ugovornu kaznu koja se određuje na način da se za svaki dan od dana prekoračenja ugovorenog roka, odnosno zakašnjenja obračuna iznos od 2 ‰ (slovima: dva promila) do najviše 5 % (slovima: pet posto) ugovorene vrijednosti s PDV-om.</w:t>
      </w:r>
      <w:bookmarkStart w:id="42" w:name="_Toc369089108"/>
      <w:bookmarkStart w:id="43" w:name="_Toc362002460"/>
      <w:bookmarkStart w:id="44" w:name="_Toc361320526"/>
    </w:p>
    <w:p w14:paraId="40ED77CF" w14:textId="77777777" w:rsidR="00BC73B5" w:rsidRPr="00BC73B5" w:rsidRDefault="00BC73B5" w:rsidP="00BC73B5">
      <w:pPr>
        <w:widowControl w:val="0"/>
        <w:snapToGrid w:val="0"/>
        <w:ind w:right="114"/>
        <w:jc w:val="both"/>
        <w:rPr>
          <w:rFonts w:asciiTheme="minorHAnsi" w:hAnsiTheme="minorHAnsi" w:cstheme="minorHAnsi"/>
          <w:color w:val="000000"/>
        </w:rPr>
      </w:pPr>
    </w:p>
    <w:p w14:paraId="47BDAB17" w14:textId="292CE87B" w:rsidR="00D47528" w:rsidRPr="00BC73B5" w:rsidRDefault="00BC73B5" w:rsidP="007239D1">
      <w:pPr>
        <w:jc w:val="both"/>
        <w:rPr>
          <w:rFonts w:asciiTheme="minorHAnsi" w:hAnsiTheme="minorHAnsi" w:cstheme="minorHAnsi"/>
        </w:rPr>
      </w:pPr>
      <w:r w:rsidRPr="00BC73B5">
        <w:rPr>
          <w:rFonts w:asciiTheme="minorHAnsi" w:eastAsia="Times New Roman" w:hAnsiTheme="minorHAnsi" w:cstheme="minorHAnsi"/>
        </w:rPr>
        <w:t xml:space="preserve">(2) </w:t>
      </w:r>
      <w:r w:rsidR="00D47528" w:rsidRPr="00BC73B5">
        <w:rPr>
          <w:rFonts w:asciiTheme="minorHAnsi" w:eastAsia="Times New Roman" w:hAnsiTheme="minorHAnsi" w:cstheme="minorHAnsi"/>
        </w:rPr>
        <w:t>Za kašnjenje, koje je nastalo krivnjom I</w:t>
      </w:r>
      <w:r w:rsidR="007239D1">
        <w:rPr>
          <w:rFonts w:asciiTheme="minorHAnsi" w:eastAsia="Times New Roman" w:hAnsiTheme="minorHAnsi" w:cstheme="minorHAnsi"/>
        </w:rPr>
        <w:t>zvršitelja</w:t>
      </w:r>
      <w:r w:rsidR="00D47528" w:rsidRPr="00BC73B5">
        <w:rPr>
          <w:rFonts w:asciiTheme="minorHAnsi" w:eastAsia="Times New Roman" w:hAnsiTheme="minorHAnsi" w:cstheme="minorHAnsi"/>
        </w:rPr>
        <w:t xml:space="preserve"> u odnosu na Terminski plan, Naručitelj je ovlašten situaciju koju je ovjerio nadzorni inženjer, umanjiti za iznos ugovorne kazne sukladno stavku 1. ovog članka.</w:t>
      </w:r>
    </w:p>
    <w:p w14:paraId="52595AA2" w14:textId="77777777" w:rsidR="00D47528" w:rsidRPr="00BC73B5" w:rsidRDefault="00D47528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</w:p>
    <w:p w14:paraId="48F6EB6B" w14:textId="11C8B280" w:rsidR="00D47528" w:rsidRPr="00BC73B5" w:rsidRDefault="00BC73B5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 xml:space="preserve">(3)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Ugovorna kazna neće osloboditi I</w:t>
      </w:r>
      <w:r w:rsidR="007239D1">
        <w:rPr>
          <w:rFonts w:asciiTheme="minorHAnsi" w:eastAsia="Times New Roman" w:hAnsiTheme="minorHAnsi" w:cstheme="minorHAnsi"/>
          <w:color w:val="000000"/>
        </w:rPr>
        <w:t>zvršitelja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 obveze da dovrši radove i isporuku Opreme ili bilo koje druge obveze, zadatke ili odgovornosti koje ima prema Ugovoru.</w:t>
      </w:r>
    </w:p>
    <w:p w14:paraId="43B2374C" w14:textId="77777777" w:rsidR="00D47528" w:rsidRPr="003D152A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70026C4" w14:textId="5F7DEEDB" w:rsidR="00D47528" w:rsidRPr="00BC73B5" w:rsidRDefault="00D47528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BC73B5">
        <w:rPr>
          <w:rFonts w:asciiTheme="minorHAnsi" w:eastAsia="Times New Roman" w:hAnsiTheme="minorHAnsi" w:cstheme="minorHAnsi"/>
          <w:b/>
          <w:bCs/>
          <w:color w:val="000000"/>
        </w:rPr>
        <w:t>XI.</w:t>
      </w:r>
      <w:r w:rsidR="00B46616">
        <w:rPr>
          <w:rFonts w:asciiTheme="minorHAnsi" w:eastAsia="Times New Roman" w:hAnsiTheme="minorHAnsi" w:cstheme="minorHAnsi"/>
          <w:b/>
          <w:bCs/>
          <w:color w:val="000000"/>
        </w:rPr>
        <w:t xml:space="preserve"> IZMJENE I</w:t>
      </w:r>
      <w:r w:rsidRPr="00BC73B5">
        <w:rPr>
          <w:rFonts w:asciiTheme="minorHAnsi" w:eastAsia="Times New Roman" w:hAnsiTheme="minorHAnsi" w:cstheme="minorHAnsi"/>
          <w:b/>
          <w:bCs/>
          <w:color w:val="000000"/>
        </w:rPr>
        <w:t xml:space="preserve"> RASKID UGOVORA </w:t>
      </w:r>
    </w:p>
    <w:p w14:paraId="4BDC03F8" w14:textId="77777777" w:rsidR="00D47528" w:rsidRPr="003D152A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color w:val="000000"/>
        </w:rPr>
      </w:pPr>
    </w:p>
    <w:p w14:paraId="529127F8" w14:textId="7A7A524F" w:rsidR="00D47528" w:rsidRDefault="00D47528" w:rsidP="00D47528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BC73B5">
        <w:rPr>
          <w:rFonts w:asciiTheme="minorHAnsi" w:eastAsia="Times New Roman" w:hAnsiTheme="minorHAnsi" w:cstheme="minorHAnsi"/>
          <w:b/>
          <w:bCs/>
          <w:color w:val="000000"/>
        </w:rPr>
        <w:t xml:space="preserve">Članak </w:t>
      </w:r>
      <w:r w:rsidR="001848BD">
        <w:rPr>
          <w:rFonts w:asciiTheme="minorHAnsi" w:eastAsia="Times New Roman" w:hAnsiTheme="minorHAnsi" w:cstheme="minorHAnsi"/>
          <w:b/>
          <w:bCs/>
          <w:color w:val="000000"/>
        </w:rPr>
        <w:t>2</w:t>
      </w:r>
      <w:r w:rsidR="00302E6E">
        <w:rPr>
          <w:rFonts w:asciiTheme="minorHAnsi" w:eastAsia="Times New Roman" w:hAnsiTheme="minorHAnsi" w:cstheme="minorHAnsi"/>
          <w:b/>
          <w:bCs/>
          <w:color w:val="000000"/>
        </w:rPr>
        <w:t>9</w:t>
      </w:r>
      <w:r w:rsidRPr="00BC73B5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4B796060" w14:textId="77777777" w:rsidR="00B46616" w:rsidRDefault="00B46616" w:rsidP="00D47528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7D38691D" w14:textId="4A9E8010" w:rsidR="00B46616" w:rsidRDefault="00B46616" w:rsidP="00B46616">
      <w:pPr>
        <w:widowControl w:val="0"/>
        <w:snapToGrid w:val="0"/>
        <w:ind w:right="114"/>
        <w:rPr>
          <w:rFonts w:ascii="Calibri" w:eastAsia="Calibri" w:hAnsi="Calibri" w:cs="Calibri"/>
          <w:color w:val="000000" w:themeColor="text1"/>
          <w:lang w:eastAsia="en-US"/>
        </w:rPr>
      </w:pPr>
      <w:r w:rsidRPr="00B46616">
        <w:rPr>
          <w:rFonts w:ascii="Calibri" w:eastAsia="Calibri" w:hAnsi="Calibri" w:cs="Calibri"/>
          <w:color w:val="000000" w:themeColor="text1"/>
          <w:lang w:eastAsia="en-US"/>
        </w:rPr>
        <w:t>(1) Izmjene ugovora o javnoj nabavi regulirane su odredbama čl. 314. do 321. ZJN 2016.</w:t>
      </w:r>
    </w:p>
    <w:p w14:paraId="13832006" w14:textId="77777777" w:rsidR="00B46616" w:rsidRDefault="00B46616" w:rsidP="00B46616">
      <w:pPr>
        <w:widowControl w:val="0"/>
        <w:snapToGrid w:val="0"/>
        <w:ind w:right="114"/>
        <w:rPr>
          <w:rFonts w:ascii="Calibri" w:eastAsia="Calibri" w:hAnsi="Calibri" w:cs="Calibri"/>
          <w:color w:val="000000" w:themeColor="text1"/>
          <w:lang w:eastAsia="en-US"/>
        </w:rPr>
      </w:pPr>
    </w:p>
    <w:p w14:paraId="3FA72DE9" w14:textId="6ECC83B4" w:rsidR="00B46616" w:rsidRDefault="00B46616" w:rsidP="00B46616">
      <w:pPr>
        <w:widowControl w:val="0"/>
        <w:tabs>
          <w:tab w:val="left" w:pos="426"/>
          <w:tab w:val="left" w:pos="9013"/>
          <w:tab w:val="left" w:pos="9063"/>
        </w:tabs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B46616">
        <w:rPr>
          <w:rFonts w:ascii="Calibri" w:hAnsi="Calibri" w:cs="Calibri"/>
          <w:color w:val="000000" w:themeColor="text1"/>
        </w:rPr>
        <w:t xml:space="preserve">(2) Naručitelj smije izmijeniti ugovor o javnoj nabavi tijekom njegova trajanja bez provođenja novog postupka javne nabave sukladno odredbama članaka 315. do 321. ZJN 2016. </w:t>
      </w:r>
      <w:r w:rsidRPr="00B46616">
        <w:rPr>
          <w:rFonts w:ascii="Calibri" w:eastAsia="Calibri" w:hAnsi="Calibri" w:cs="Calibri"/>
          <w:color w:val="000000" w:themeColor="text1"/>
          <w:lang w:eastAsia="en-US"/>
        </w:rPr>
        <w:t>Izmjene Ugovora zbog zamjene nominiranih stručnjaka tijekom izvršenja Ugovora o javnoj nabavi sukladno članku</w:t>
      </w:r>
      <w:r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Pr="00B46616">
        <w:rPr>
          <w:rFonts w:ascii="Calibri" w:eastAsia="Calibri" w:hAnsi="Calibri" w:cs="Calibri"/>
          <w:color w:val="000000" w:themeColor="text1"/>
          <w:lang w:eastAsia="en-US"/>
        </w:rPr>
        <w:t>19. ovoga Ugovora  te zbog produljenja roka izvođenja radova u slučajevima navedenim u članku 9., izvršit će se temeljem članka 315. ZJN 2016.</w:t>
      </w:r>
    </w:p>
    <w:p w14:paraId="04C72E7D" w14:textId="77777777" w:rsidR="00B46616" w:rsidRDefault="00B46616" w:rsidP="00B46616">
      <w:pPr>
        <w:widowControl w:val="0"/>
        <w:tabs>
          <w:tab w:val="left" w:pos="426"/>
          <w:tab w:val="left" w:pos="9013"/>
          <w:tab w:val="left" w:pos="9063"/>
        </w:tabs>
        <w:jc w:val="both"/>
        <w:rPr>
          <w:rFonts w:ascii="Calibri" w:eastAsia="Calibri" w:hAnsi="Calibri" w:cs="Calibri"/>
          <w:color w:val="000000" w:themeColor="text1"/>
          <w:lang w:eastAsia="en-US"/>
        </w:rPr>
      </w:pPr>
    </w:p>
    <w:p w14:paraId="3B722CCE" w14:textId="4C474A73" w:rsidR="00BC73B5" w:rsidRDefault="00B46616" w:rsidP="00B46616">
      <w:pPr>
        <w:widowControl w:val="0"/>
        <w:tabs>
          <w:tab w:val="left" w:pos="426"/>
          <w:tab w:val="left" w:pos="9013"/>
          <w:tab w:val="left" w:pos="9063"/>
        </w:tabs>
        <w:jc w:val="both"/>
        <w:rPr>
          <w:rFonts w:ascii="Calibri" w:hAnsi="Calibri" w:cs="Calibri"/>
          <w:color w:val="000000" w:themeColor="text1"/>
        </w:rPr>
      </w:pPr>
      <w:r w:rsidRPr="00B46616">
        <w:rPr>
          <w:rFonts w:ascii="Calibri" w:hAnsi="Calibri" w:cs="Calibri"/>
          <w:color w:val="000000" w:themeColor="text1"/>
        </w:rPr>
        <w:t>(3) Izmjene ugovora o javnim radovima moguće su te će se iste, u slučaju da se ostvare zakonski preduvjeti, realizirati sukladno GLAVI III. PROVEDBA POSTUPKA, POGLAVLJU 7. UGOVOR O JAVNOJ NABAVI I OKVIRNI SPORAZUM, ODJELJKU B IZMJENE UGOVORA O JAVNOJ NABAVI I OKVIRNOG SPORAZUMA TIJEKOM NJEGOVA TRAJANJA (članci od 314. do 321.) ZJN 2016.</w:t>
      </w:r>
    </w:p>
    <w:p w14:paraId="2B09F4B2" w14:textId="77777777" w:rsidR="00B46616" w:rsidRPr="00B46616" w:rsidRDefault="00B46616" w:rsidP="00B46616">
      <w:pPr>
        <w:widowControl w:val="0"/>
        <w:tabs>
          <w:tab w:val="left" w:pos="426"/>
          <w:tab w:val="left" w:pos="9013"/>
          <w:tab w:val="left" w:pos="9063"/>
        </w:tabs>
        <w:jc w:val="both"/>
        <w:rPr>
          <w:rFonts w:ascii="Calibri" w:hAnsi="Calibri" w:cs="Calibri"/>
          <w:color w:val="000000" w:themeColor="text1"/>
        </w:rPr>
      </w:pPr>
    </w:p>
    <w:p w14:paraId="25B73DFF" w14:textId="06010C4A" w:rsidR="00D47528" w:rsidRPr="00BC73B5" w:rsidRDefault="00BC73B5" w:rsidP="00BC73B5">
      <w:pPr>
        <w:widowControl w:val="0"/>
        <w:snapToGrid w:val="0"/>
        <w:ind w:right="114"/>
        <w:rPr>
          <w:rFonts w:asciiTheme="minorHAnsi" w:eastAsia="Times New Roman" w:hAnsiTheme="minorHAnsi" w:cstheme="minorHAnsi"/>
          <w:b/>
          <w:bCs/>
          <w:color w:val="000000"/>
        </w:rPr>
      </w:pPr>
      <w:r w:rsidRPr="00BC73B5">
        <w:rPr>
          <w:rFonts w:asciiTheme="minorHAnsi" w:hAnsiTheme="minorHAnsi" w:cstheme="minorHAnsi"/>
          <w:color w:val="000000"/>
        </w:rPr>
        <w:t>(</w:t>
      </w:r>
      <w:r w:rsidR="00B46616">
        <w:rPr>
          <w:rFonts w:asciiTheme="minorHAnsi" w:hAnsiTheme="minorHAnsi" w:cstheme="minorHAnsi"/>
          <w:color w:val="000000"/>
        </w:rPr>
        <w:t>4</w:t>
      </w:r>
      <w:r w:rsidRPr="00BC73B5">
        <w:rPr>
          <w:rFonts w:asciiTheme="minorHAnsi" w:hAnsiTheme="minorHAnsi" w:cstheme="minorHAnsi"/>
          <w:color w:val="000000"/>
        </w:rPr>
        <w:t xml:space="preserve">)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Naručitelj je obvezan  raskinuti Ugovor: </w:t>
      </w:r>
    </w:p>
    <w:p w14:paraId="01D21E81" w14:textId="42EE0A47" w:rsidR="00D47528" w:rsidRPr="00BC73B5" w:rsidRDefault="00D47528">
      <w:pPr>
        <w:widowControl w:val="0"/>
        <w:numPr>
          <w:ilvl w:val="0"/>
          <w:numId w:val="41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 xml:space="preserve">ako je Ugovor značajno izmijenjen, što bi zahtijevalo novi postupak nabave </w:t>
      </w:r>
    </w:p>
    <w:p w14:paraId="74E8FD8C" w14:textId="20157C6E" w:rsidR="00D47528" w:rsidRPr="00BC73B5" w:rsidRDefault="00D47528">
      <w:pPr>
        <w:widowControl w:val="0"/>
        <w:numPr>
          <w:ilvl w:val="0"/>
          <w:numId w:val="41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je I</w:t>
      </w:r>
      <w:r w:rsidR="007239D1">
        <w:rPr>
          <w:rFonts w:asciiTheme="minorHAnsi" w:eastAsia="Times New Roman" w:hAnsiTheme="minorHAnsi" w:cstheme="minorHAnsi"/>
          <w:color w:val="000000"/>
        </w:rPr>
        <w:t>zvršitelj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 morao biti isključen iz postupka j</w:t>
      </w:r>
      <w:r w:rsidR="004D437B">
        <w:rPr>
          <w:rFonts w:asciiTheme="minorHAnsi" w:eastAsia="Times New Roman" w:hAnsiTheme="minorHAnsi" w:cstheme="minorHAnsi"/>
          <w:color w:val="000000"/>
        </w:rPr>
        <w:t>ednostavne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 nabave zbog postojanja osnova za </w:t>
      </w:r>
      <w:r w:rsidRPr="00BC73B5">
        <w:rPr>
          <w:rFonts w:asciiTheme="minorHAnsi" w:eastAsia="Times New Roman" w:hAnsiTheme="minorHAnsi" w:cstheme="minorHAnsi"/>
          <w:color w:val="000000"/>
        </w:rPr>
        <w:lastRenderedPageBreak/>
        <w:t>isključenje iz članka 251. stavka 1. ZJN 2016.,</w:t>
      </w:r>
    </w:p>
    <w:p w14:paraId="553E92F9" w14:textId="1A8C47DE" w:rsidR="004D437B" w:rsidRDefault="00D47528">
      <w:pPr>
        <w:widowControl w:val="0"/>
        <w:numPr>
          <w:ilvl w:val="0"/>
          <w:numId w:val="41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se Ugovor nije trebao dodijeliti I</w:t>
      </w:r>
      <w:r w:rsidR="007239D1">
        <w:rPr>
          <w:rFonts w:asciiTheme="minorHAnsi" w:eastAsia="Times New Roman" w:hAnsiTheme="minorHAnsi" w:cstheme="minorHAnsi"/>
          <w:color w:val="000000"/>
        </w:rPr>
        <w:t>zvršitelj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 zbog ozbiljne povrede obveza iz osnivačkih </w:t>
      </w:r>
    </w:p>
    <w:p w14:paraId="3F6C9071" w14:textId="77777777" w:rsidR="004D437B" w:rsidRDefault="00D47528" w:rsidP="004D437B">
      <w:pPr>
        <w:widowControl w:val="0"/>
        <w:suppressAutoHyphens w:val="0"/>
        <w:snapToGrid w:val="0"/>
        <w:ind w:left="708" w:right="114"/>
        <w:jc w:val="both"/>
        <w:rPr>
          <w:rFonts w:asciiTheme="minorHAnsi" w:hAnsiTheme="minorHAnsi" w:cstheme="minorHAnsi"/>
          <w:color w:val="000000"/>
        </w:rPr>
      </w:pPr>
      <w:r w:rsidRPr="004D437B">
        <w:rPr>
          <w:rFonts w:asciiTheme="minorHAnsi" w:hAnsiTheme="minorHAnsi" w:cstheme="minorHAnsi"/>
          <w:color w:val="000000"/>
        </w:rPr>
        <w:t xml:space="preserve">Ugovora i Direktive 2014/24/EU, a koja je utvrđena presudom Suda Europske unije u </w:t>
      </w:r>
    </w:p>
    <w:p w14:paraId="2953D707" w14:textId="0B7FC31B" w:rsidR="00D47528" w:rsidRPr="004D437B" w:rsidRDefault="00D47528" w:rsidP="004D437B">
      <w:pPr>
        <w:widowControl w:val="0"/>
        <w:suppressAutoHyphens w:val="0"/>
        <w:snapToGrid w:val="0"/>
        <w:ind w:left="708" w:right="114"/>
        <w:jc w:val="both"/>
        <w:rPr>
          <w:rFonts w:asciiTheme="minorHAnsi" w:hAnsiTheme="minorHAnsi" w:cstheme="minorHAnsi"/>
          <w:color w:val="000000"/>
        </w:rPr>
      </w:pPr>
      <w:r w:rsidRPr="004D437B">
        <w:rPr>
          <w:rFonts w:asciiTheme="minorHAnsi" w:hAnsiTheme="minorHAnsi" w:cstheme="minorHAnsi"/>
          <w:color w:val="000000"/>
        </w:rPr>
        <w:t>postupku iz članka 258. Ugovora o funkcioniranju Europske unije</w:t>
      </w:r>
    </w:p>
    <w:p w14:paraId="74806A20" w14:textId="77777777" w:rsidR="00BC73B5" w:rsidRDefault="00D47528">
      <w:pPr>
        <w:widowControl w:val="0"/>
        <w:numPr>
          <w:ilvl w:val="0"/>
          <w:numId w:val="41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se Ugovor nije trebao dodijeliti ugovaratelju zbog ozbiljne povrede odredaba ZJN 2016, a koja je utvrđena pravomoćnom presudom nadležnog upravnog suda.</w:t>
      </w:r>
    </w:p>
    <w:p w14:paraId="7319A17B" w14:textId="77777777" w:rsidR="00BC73B5" w:rsidRDefault="00BC73B5" w:rsidP="00BC73B5">
      <w:pPr>
        <w:widowControl w:val="0"/>
        <w:suppressAutoHyphens w:val="0"/>
        <w:snapToGrid w:val="0"/>
        <w:ind w:left="720" w:right="114"/>
        <w:jc w:val="both"/>
        <w:rPr>
          <w:rFonts w:asciiTheme="minorHAnsi" w:eastAsia="Times New Roman" w:hAnsiTheme="minorHAnsi" w:cstheme="minorHAnsi"/>
          <w:color w:val="000000"/>
        </w:rPr>
      </w:pPr>
    </w:p>
    <w:p w14:paraId="68BFA910" w14:textId="6C01C23D" w:rsidR="00D47528" w:rsidRPr="00BC73B5" w:rsidRDefault="00BC73B5" w:rsidP="00BC73B5">
      <w:pPr>
        <w:widowControl w:val="0"/>
        <w:snapToGrid w:val="0"/>
        <w:ind w:right="114"/>
        <w:rPr>
          <w:rFonts w:asciiTheme="minorHAnsi" w:eastAsia="Times New Roman" w:hAnsiTheme="minorHAnsi" w:cstheme="minorHAnsi"/>
          <w:b/>
          <w:bCs/>
          <w:color w:val="000000"/>
        </w:rPr>
      </w:pPr>
      <w:r w:rsidRPr="00BC73B5">
        <w:rPr>
          <w:rFonts w:asciiTheme="minorHAnsi" w:hAnsiTheme="minorHAnsi" w:cstheme="minorHAnsi"/>
          <w:color w:val="000000"/>
        </w:rPr>
        <w:t>(</w:t>
      </w:r>
      <w:r w:rsidR="00B46616">
        <w:rPr>
          <w:rFonts w:asciiTheme="minorHAnsi" w:hAnsiTheme="minorHAnsi" w:cstheme="minorHAnsi"/>
          <w:color w:val="000000"/>
        </w:rPr>
        <w:t>5</w:t>
      </w:r>
      <w:r w:rsidRPr="00BC73B5">
        <w:rPr>
          <w:rFonts w:asciiTheme="minorHAnsi" w:hAnsiTheme="minorHAnsi" w:cstheme="minorHAnsi"/>
          <w:color w:val="000000"/>
        </w:rPr>
        <w:t xml:space="preserve">)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Naručitelj ima pravo raskinuti Ugovor:</w:t>
      </w:r>
    </w:p>
    <w:p w14:paraId="1BC5BBCF" w14:textId="5C9C68D6" w:rsidR="00D47528" w:rsidRPr="00BC73B5" w:rsidRDefault="00D47528">
      <w:pPr>
        <w:widowControl w:val="0"/>
        <w:numPr>
          <w:ilvl w:val="0"/>
          <w:numId w:val="40"/>
        </w:numPr>
        <w:suppressAutoHyphens w:val="0"/>
        <w:snapToGrid w:val="0"/>
        <w:ind w:right="114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ako I</w:t>
      </w:r>
      <w:r w:rsidR="007239D1">
        <w:rPr>
          <w:rFonts w:asciiTheme="minorHAnsi" w:eastAsia="Times New Roman" w:hAnsiTheme="minorHAnsi" w:cstheme="minorHAnsi"/>
          <w:color w:val="000000"/>
        </w:rPr>
        <w:t>zvršitelj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 ne dostavi tražena jamstva u ugovorenom roku,</w:t>
      </w:r>
    </w:p>
    <w:p w14:paraId="0BC2A462" w14:textId="5F5E8756" w:rsidR="00D47528" w:rsidRPr="00BC73B5" w:rsidRDefault="00D47528">
      <w:pPr>
        <w:widowControl w:val="0"/>
        <w:numPr>
          <w:ilvl w:val="0"/>
          <w:numId w:val="40"/>
        </w:numPr>
        <w:suppressAutoHyphens w:val="0"/>
        <w:snapToGrid w:val="0"/>
        <w:ind w:right="114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 xml:space="preserve">ukoliko </w:t>
      </w:r>
      <w:r w:rsidR="007239D1" w:rsidRPr="00BC73B5">
        <w:rPr>
          <w:rFonts w:asciiTheme="minorHAnsi" w:eastAsia="Times New Roman" w:hAnsiTheme="minorHAnsi" w:cstheme="minorHAnsi"/>
          <w:color w:val="000000"/>
        </w:rPr>
        <w:t>I</w:t>
      </w:r>
      <w:r w:rsidR="007239D1">
        <w:rPr>
          <w:rFonts w:asciiTheme="minorHAnsi" w:eastAsia="Times New Roman" w:hAnsiTheme="minorHAnsi" w:cstheme="minorHAnsi"/>
          <w:color w:val="000000"/>
        </w:rPr>
        <w:t>zvršitelj</w:t>
      </w:r>
      <w:r w:rsidR="007239D1" w:rsidRPr="00BC73B5">
        <w:rPr>
          <w:rFonts w:asciiTheme="minorHAnsi" w:eastAsia="Times New Roman" w:hAnsiTheme="minorHAnsi" w:cstheme="minorHAnsi"/>
          <w:color w:val="000000"/>
        </w:rPr>
        <w:t xml:space="preserve"> 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j propusti ispuniti neku obvezu iz Ugovora te slijedom propusta ne postupi prema pisanoj obavijesti Naručitelja za uklanjanje nedostatka ili ne ukloni nedostatak u odgovarajućem roku </w:t>
      </w:r>
    </w:p>
    <w:p w14:paraId="319FC336" w14:textId="51A6B247" w:rsidR="004D437B" w:rsidRDefault="007239D1">
      <w:pPr>
        <w:widowControl w:val="0"/>
        <w:numPr>
          <w:ilvl w:val="0"/>
          <w:numId w:val="40"/>
        </w:numPr>
        <w:suppressAutoHyphens w:val="0"/>
        <w:snapToGrid w:val="0"/>
        <w:ind w:right="114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izvršitelj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 prekine radove/isporuku Opreme bez opravdanog razloga te ako ih</w:t>
      </w:r>
    </w:p>
    <w:p w14:paraId="4528EF36" w14:textId="05F3BC18" w:rsidR="00D47528" w:rsidRPr="00BC73B5" w:rsidRDefault="007239D1" w:rsidP="007239D1">
      <w:pPr>
        <w:widowControl w:val="0"/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           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ponovno ne započne nakon pisanog poziva i određivanja roka od strane Naručitelja,</w:t>
      </w:r>
    </w:p>
    <w:p w14:paraId="4E6DB984" w14:textId="481EC769" w:rsidR="00D47528" w:rsidRPr="00BC73B5" w:rsidRDefault="00D47528">
      <w:pPr>
        <w:widowControl w:val="0"/>
        <w:numPr>
          <w:ilvl w:val="0"/>
          <w:numId w:val="40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ako I</w:t>
      </w:r>
      <w:r w:rsidR="007239D1">
        <w:rPr>
          <w:rFonts w:asciiTheme="minorHAnsi" w:eastAsia="Times New Roman" w:hAnsiTheme="minorHAnsi" w:cstheme="minorHAnsi"/>
          <w:color w:val="000000"/>
        </w:rPr>
        <w:t>zvršitelj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 prepusti </w:t>
      </w:r>
      <w:proofErr w:type="spellStart"/>
      <w:r w:rsidRPr="00BC73B5">
        <w:rPr>
          <w:rFonts w:asciiTheme="minorHAnsi" w:eastAsia="Times New Roman" w:hAnsiTheme="minorHAnsi" w:cstheme="minorHAnsi"/>
          <w:color w:val="000000"/>
        </w:rPr>
        <w:t>podugovaratelju</w:t>
      </w:r>
      <w:proofErr w:type="spellEnd"/>
      <w:r w:rsidRPr="00BC73B5">
        <w:rPr>
          <w:rFonts w:asciiTheme="minorHAnsi" w:eastAsia="Times New Roman" w:hAnsiTheme="minorHAnsi" w:cstheme="minorHAnsi"/>
          <w:color w:val="000000"/>
        </w:rPr>
        <w:t xml:space="preserve"> izvođenje pojedinih radova</w:t>
      </w:r>
      <w:r w:rsidR="00BC73B5">
        <w:rPr>
          <w:rFonts w:asciiTheme="minorHAnsi" w:eastAsia="Times New Roman" w:hAnsiTheme="minorHAnsi" w:cstheme="minorHAnsi"/>
          <w:color w:val="000000"/>
        </w:rPr>
        <w:t xml:space="preserve"> 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/isporuku Opreme suprotno odredbama ovog Ugovora, </w:t>
      </w:r>
    </w:p>
    <w:p w14:paraId="6272E10E" w14:textId="4394D755" w:rsidR="00D47528" w:rsidRPr="00BC73B5" w:rsidRDefault="00D47528">
      <w:pPr>
        <w:widowControl w:val="0"/>
        <w:numPr>
          <w:ilvl w:val="0"/>
          <w:numId w:val="40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ako se nad I</w:t>
      </w:r>
      <w:r w:rsidR="007239D1">
        <w:rPr>
          <w:rFonts w:asciiTheme="minorHAnsi" w:eastAsia="Times New Roman" w:hAnsiTheme="minorHAnsi" w:cstheme="minorHAnsi"/>
          <w:color w:val="000000"/>
        </w:rPr>
        <w:t>zvršiteljem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 otvori stečajni postupak ili predstečajne nagodbe ili ako je on upao u imovinske neprilike,</w:t>
      </w:r>
    </w:p>
    <w:p w14:paraId="6C30C9B3" w14:textId="1F344271" w:rsidR="00D47528" w:rsidRPr="00BC73B5" w:rsidRDefault="00D47528">
      <w:pPr>
        <w:widowControl w:val="0"/>
        <w:numPr>
          <w:ilvl w:val="0"/>
          <w:numId w:val="40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>ako I</w:t>
      </w:r>
      <w:r w:rsidR="007239D1">
        <w:rPr>
          <w:rFonts w:asciiTheme="minorHAnsi" w:eastAsia="Times New Roman" w:hAnsiTheme="minorHAnsi" w:cstheme="minorHAnsi"/>
          <w:color w:val="000000"/>
        </w:rPr>
        <w:t xml:space="preserve">zvršitelj </w:t>
      </w:r>
      <w:r w:rsidRPr="00BC73B5">
        <w:rPr>
          <w:rFonts w:asciiTheme="minorHAnsi" w:eastAsia="Times New Roman" w:hAnsiTheme="minorHAnsi" w:cstheme="minorHAnsi"/>
          <w:color w:val="000000"/>
        </w:rPr>
        <w:t xml:space="preserve">ne izvrši druge obveze u slučaju čega je ovim Ugovorom ili zakonom kao sankcija predviđen raskid ugovora, </w:t>
      </w:r>
    </w:p>
    <w:p w14:paraId="46661D4D" w14:textId="77777777" w:rsidR="007239D1" w:rsidRDefault="004D437B">
      <w:pPr>
        <w:widowControl w:val="0"/>
        <w:numPr>
          <w:ilvl w:val="0"/>
          <w:numId w:val="40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ko je pravovremeno ispunjavanje ugovornih obveza ozbiljno dovedeno u pitanje zbog</w:t>
      </w:r>
    </w:p>
    <w:p w14:paraId="57237953" w14:textId="056CDC6E" w:rsidR="004D437B" w:rsidRDefault="007239D1" w:rsidP="007239D1">
      <w:pPr>
        <w:widowControl w:val="0"/>
        <w:suppressAutoHyphens w:val="0"/>
        <w:snapToGrid w:val="0"/>
        <w:ind w:left="360"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   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 zapreka za koje je odgovoran I</w:t>
      </w:r>
      <w:r>
        <w:rPr>
          <w:rFonts w:asciiTheme="minorHAnsi" w:eastAsia="Times New Roman" w:hAnsiTheme="minorHAnsi" w:cstheme="minorHAnsi"/>
          <w:color w:val="000000"/>
        </w:rPr>
        <w:t>zvršitelj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, te kada I</w:t>
      </w:r>
      <w:r>
        <w:rPr>
          <w:rFonts w:asciiTheme="minorHAnsi" w:eastAsia="Times New Roman" w:hAnsiTheme="minorHAnsi" w:cstheme="minorHAnsi"/>
          <w:color w:val="000000"/>
        </w:rPr>
        <w:t>zvršitelj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 ne može dokazati</w:t>
      </w:r>
    </w:p>
    <w:p w14:paraId="48CC6219" w14:textId="0502F23A" w:rsidR="007239D1" w:rsidRDefault="007239D1" w:rsidP="007239D1">
      <w:pPr>
        <w:widowControl w:val="0"/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           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izvršavanje obveze u utvrđenim rokovima čak i onda kada je određeni rok naknadno 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26B6BC49" w14:textId="3C512328" w:rsidR="00D47528" w:rsidRPr="00BC73B5" w:rsidRDefault="007239D1" w:rsidP="007239D1">
      <w:pPr>
        <w:widowControl w:val="0"/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            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utvrđen od strane Naručitelja,</w:t>
      </w:r>
    </w:p>
    <w:p w14:paraId="51CA7DFE" w14:textId="77777777" w:rsidR="007239D1" w:rsidRDefault="004D437B">
      <w:pPr>
        <w:widowControl w:val="0"/>
        <w:numPr>
          <w:ilvl w:val="0"/>
          <w:numId w:val="40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a</w:t>
      </w:r>
      <w:r w:rsidR="00D47528" w:rsidRPr="00BC73B5">
        <w:rPr>
          <w:rFonts w:asciiTheme="minorHAnsi" w:eastAsia="Times New Roman" w:hAnsiTheme="minorHAnsi" w:cstheme="minorHAnsi"/>
          <w:color w:val="000000"/>
        </w:rPr>
        <w:t>ko I</w:t>
      </w:r>
      <w:r w:rsidR="007239D1">
        <w:rPr>
          <w:rFonts w:asciiTheme="minorHAnsi" w:eastAsia="Times New Roman" w:hAnsiTheme="minorHAnsi" w:cstheme="minorHAnsi"/>
          <w:color w:val="000000"/>
        </w:rPr>
        <w:t>zvršitelj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 prolongira pridržavanje ugovornih </w:t>
      </w:r>
      <w:r w:rsidRPr="00BC73B5">
        <w:rPr>
          <w:rFonts w:asciiTheme="minorHAnsi" w:eastAsia="Times New Roman" w:hAnsiTheme="minorHAnsi" w:cstheme="minorHAnsi"/>
          <w:color w:val="000000"/>
        </w:rPr>
        <w:t>među rokova</w:t>
      </w:r>
      <w:r w:rsidR="00D47528" w:rsidRPr="00BC73B5">
        <w:rPr>
          <w:rFonts w:asciiTheme="minorHAnsi" w:eastAsia="Times New Roman" w:hAnsiTheme="minorHAnsi" w:cstheme="minorHAnsi"/>
          <w:color w:val="000000"/>
        </w:rPr>
        <w:t xml:space="preserve"> i ako, usprkos isteku </w:t>
      </w:r>
    </w:p>
    <w:p w14:paraId="06042087" w14:textId="77777777" w:rsidR="007239D1" w:rsidRDefault="00D47528" w:rsidP="007239D1">
      <w:pPr>
        <w:widowControl w:val="0"/>
        <w:suppressAutoHyphens w:val="0"/>
        <w:snapToGrid w:val="0"/>
        <w:ind w:left="720"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BC73B5">
        <w:rPr>
          <w:rFonts w:asciiTheme="minorHAnsi" w:eastAsia="Times New Roman" w:hAnsiTheme="minorHAnsi" w:cstheme="minorHAnsi"/>
          <w:color w:val="000000"/>
        </w:rPr>
        <w:t xml:space="preserve">određenog roka koji je određen uz naznaku za mogućnost odstupanja, ne dokaže </w:t>
      </w:r>
    </w:p>
    <w:p w14:paraId="4B61F17E" w14:textId="60505CC7" w:rsidR="00D47528" w:rsidRPr="007239D1" w:rsidRDefault="00D47528" w:rsidP="007239D1">
      <w:pPr>
        <w:widowControl w:val="0"/>
        <w:suppressAutoHyphens w:val="0"/>
        <w:snapToGrid w:val="0"/>
        <w:ind w:left="720"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7239D1">
        <w:rPr>
          <w:rFonts w:asciiTheme="minorHAnsi" w:eastAsia="Times New Roman" w:hAnsiTheme="minorHAnsi" w:cstheme="minorHAnsi"/>
          <w:color w:val="000000"/>
        </w:rPr>
        <w:t xml:space="preserve">pravovremeno izvršavanje ugovornih obveza. </w:t>
      </w:r>
    </w:p>
    <w:p w14:paraId="077A58BA" w14:textId="77777777" w:rsidR="00D47528" w:rsidRPr="003D152A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color w:val="000000"/>
        </w:rPr>
      </w:pPr>
    </w:p>
    <w:p w14:paraId="7BAA84E6" w14:textId="5B1DFDF2" w:rsidR="00D47528" w:rsidRPr="00BC73B5" w:rsidRDefault="00D47528" w:rsidP="00D47528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BC73B5">
        <w:rPr>
          <w:rFonts w:asciiTheme="minorHAnsi" w:eastAsia="Times New Roman" w:hAnsiTheme="minorHAnsi" w:cstheme="minorHAnsi"/>
          <w:b/>
          <w:bCs/>
          <w:color w:val="000000"/>
        </w:rPr>
        <w:t xml:space="preserve">Članak </w:t>
      </w:r>
      <w:r w:rsidR="00302E6E">
        <w:rPr>
          <w:rFonts w:asciiTheme="minorHAnsi" w:eastAsia="Times New Roman" w:hAnsiTheme="minorHAnsi" w:cstheme="minorHAnsi"/>
          <w:b/>
          <w:bCs/>
          <w:color w:val="000000"/>
        </w:rPr>
        <w:t>30</w:t>
      </w:r>
      <w:r w:rsidRPr="00BC73B5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77A9FB5D" w14:textId="77777777" w:rsidR="00BC73B5" w:rsidRDefault="00BC73B5" w:rsidP="00D47528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7BA3DC6B" w14:textId="5A29D82D" w:rsidR="00BC73B5" w:rsidRPr="00BC73B5" w:rsidRDefault="00D47528">
      <w:pPr>
        <w:pStyle w:val="Odlomakpopisa"/>
        <w:widowControl w:val="0"/>
        <w:numPr>
          <w:ilvl w:val="0"/>
          <w:numId w:val="34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C73B5">
        <w:rPr>
          <w:rFonts w:asciiTheme="minorHAnsi" w:hAnsiTheme="minorHAnsi" w:cstheme="minorHAnsi"/>
          <w:color w:val="000000"/>
          <w:sz w:val="24"/>
          <w:szCs w:val="24"/>
        </w:rPr>
        <w:t>Naručitelj raskida Ugovor putem pisane obavijesti 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>zvršitelju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3AA311E" w14:textId="77777777" w:rsidR="00BC73B5" w:rsidRPr="00BC73B5" w:rsidRDefault="00BC73B5" w:rsidP="00BC73B5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6CCCC2F" w14:textId="15DD935F" w:rsidR="00BC73B5" w:rsidRPr="00BC73B5" w:rsidRDefault="00D47528">
      <w:pPr>
        <w:pStyle w:val="Odlomakpopisa"/>
        <w:widowControl w:val="0"/>
        <w:numPr>
          <w:ilvl w:val="0"/>
          <w:numId w:val="34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C73B5">
        <w:rPr>
          <w:rFonts w:asciiTheme="minorHAnsi" w:hAnsiTheme="minorHAnsi" w:cstheme="minorHAnsi"/>
          <w:color w:val="000000"/>
          <w:sz w:val="24"/>
          <w:szCs w:val="24"/>
        </w:rPr>
        <w:t>U slučaju raskida Ugovora, Naručitelj će platiti 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>zvršitelju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 samo izvedene radove / isporučenu Opremu. Šteta koju 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>zvršitelju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>može potraživati zbog raskida Ugovora prema ovom članku i prethodnom članku ovog Ugovora, obuhvaća samo običnu štetu koju je</w:t>
      </w:r>
      <w:r w:rsidR="00393795" w:rsidRPr="0039379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>zvršitelju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imao zbog raskida Ugovora (što ne uključuje tzv. troškove uprave niti </w:t>
      </w:r>
      <w:proofErr w:type="spellStart"/>
      <w:r w:rsidRPr="00BC73B5">
        <w:rPr>
          <w:rFonts w:asciiTheme="minorHAnsi" w:hAnsiTheme="minorHAnsi" w:cstheme="minorHAnsi"/>
          <w:color w:val="000000"/>
          <w:sz w:val="24"/>
          <w:szCs w:val="24"/>
        </w:rPr>
        <w:t>izmaklu</w:t>
      </w:r>
      <w:proofErr w:type="spellEnd"/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 korist ili povredu prava osobnosti). </w:t>
      </w:r>
    </w:p>
    <w:p w14:paraId="75B8F4A7" w14:textId="77777777" w:rsidR="00BC73B5" w:rsidRPr="00BC73B5" w:rsidRDefault="00BC73B5" w:rsidP="00BC73B5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5C7D086" w14:textId="01457DA2" w:rsidR="00D47528" w:rsidRPr="00BC73B5" w:rsidRDefault="00D47528">
      <w:pPr>
        <w:pStyle w:val="Odlomakpopisa"/>
        <w:widowControl w:val="0"/>
        <w:numPr>
          <w:ilvl w:val="0"/>
          <w:numId w:val="34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Sudski vještak kojega odredi Naručitelj će nakon raskida Ugovora izvršiti procjenu izvršenog posla u odnosu na Ugovor. Ako je iznos koji treba dobiti 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 xml:space="preserve">zvršitelj 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za izvršene radove i isporučenu Opremu veći od ukupnog iznosa svih nastalih šteta i/ili ugovorenih kazni do raskida Ugovora, onda će Naručitelj isplatiti 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 xml:space="preserve">zvršitelju 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razliku, a u suprotnom će od </w:t>
      </w:r>
      <w:r w:rsidR="00393795" w:rsidRPr="00BC73B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>zvršitelja</w:t>
      </w:r>
      <w:r w:rsidRPr="00BC73B5">
        <w:rPr>
          <w:rFonts w:asciiTheme="minorHAnsi" w:hAnsiTheme="minorHAnsi" w:cstheme="minorHAnsi"/>
          <w:color w:val="000000"/>
          <w:sz w:val="24"/>
          <w:szCs w:val="24"/>
        </w:rPr>
        <w:t xml:space="preserve"> tražiti naplatu razlike do punog iznosa nastalih šteta</w:t>
      </w:r>
      <w:r w:rsidRPr="00BC73B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D97A389" w14:textId="77777777" w:rsidR="00D47528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7A111A0" w14:textId="77777777" w:rsidR="005729D5" w:rsidRDefault="005729D5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574AF10" w14:textId="77777777" w:rsidR="005729D5" w:rsidRDefault="005729D5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604925D" w14:textId="77777777" w:rsidR="005729D5" w:rsidRPr="003D152A" w:rsidRDefault="005729D5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D69862E" w14:textId="3A642C1A" w:rsidR="00D47528" w:rsidRPr="001848BD" w:rsidRDefault="00D47528" w:rsidP="00D47528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1848BD">
        <w:rPr>
          <w:rFonts w:asciiTheme="minorHAnsi" w:eastAsia="Times New Roman" w:hAnsiTheme="minorHAnsi" w:cstheme="minorHAnsi"/>
          <w:b/>
          <w:bCs/>
          <w:color w:val="000000"/>
        </w:rPr>
        <w:lastRenderedPageBreak/>
        <w:t>Članak 3</w:t>
      </w:r>
      <w:r w:rsidR="00302E6E">
        <w:rPr>
          <w:rFonts w:asciiTheme="minorHAnsi" w:eastAsia="Times New Roman" w:hAnsiTheme="minorHAnsi" w:cstheme="minorHAnsi"/>
          <w:b/>
          <w:bCs/>
          <w:color w:val="000000"/>
        </w:rPr>
        <w:t>1</w:t>
      </w:r>
      <w:r w:rsidRPr="001848BD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05E5BB8F" w14:textId="77777777" w:rsidR="00FD77CE" w:rsidRDefault="00FD77CE" w:rsidP="00FD77CE">
      <w:pPr>
        <w:widowControl w:val="0"/>
        <w:snapToGrid w:val="0"/>
        <w:ind w:right="114"/>
        <w:rPr>
          <w:rFonts w:ascii="Arial" w:eastAsia="Times New Roman" w:hAnsi="Arial" w:cs="Arial"/>
          <w:b/>
          <w:bCs/>
          <w:color w:val="000000"/>
        </w:rPr>
      </w:pPr>
    </w:p>
    <w:p w14:paraId="244D4A29" w14:textId="0ACB6698" w:rsidR="00D47528" w:rsidRPr="00FD77CE" w:rsidRDefault="00D47528">
      <w:pPr>
        <w:pStyle w:val="Odlomakpopisa"/>
        <w:widowControl w:val="0"/>
        <w:numPr>
          <w:ilvl w:val="0"/>
          <w:numId w:val="35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77C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93795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FD77CE">
        <w:rPr>
          <w:rFonts w:asciiTheme="minorHAnsi" w:hAnsiTheme="minorHAnsi" w:cstheme="minorHAnsi"/>
          <w:color w:val="000000"/>
          <w:sz w:val="24"/>
          <w:szCs w:val="24"/>
        </w:rPr>
        <w:t xml:space="preserve"> ima pravo raskinuti ovaj Ugovor: </w:t>
      </w:r>
    </w:p>
    <w:p w14:paraId="4422CA41" w14:textId="77777777" w:rsidR="00D47528" w:rsidRPr="00FD77CE" w:rsidRDefault="00D47528">
      <w:pPr>
        <w:widowControl w:val="0"/>
        <w:numPr>
          <w:ilvl w:val="0"/>
          <w:numId w:val="36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FD77CE">
        <w:rPr>
          <w:rFonts w:asciiTheme="minorHAnsi" w:eastAsia="Times New Roman" w:hAnsiTheme="minorHAnsi" w:cstheme="minorHAnsi"/>
          <w:color w:val="000000"/>
        </w:rPr>
        <w:t>ako Naručitelj u bitnome ne izvršava svoje obveze iz Ugovora,</w:t>
      </w:r>
    </w:p>
    <w:p w14:paraId="542AF2E0" w14:textId="77777777" w:rsidR="00FD77CE" w:rsidRDefault="00D47528">
      <w:pPr>
        <w:widowControl w:val="0"/>
        <w:numPr>
          <w:ilvl w:val="0"/>
          <w:numId w:val="36"/>
        </w:numPr>
        <w:suppressAutoHyphens w:val="0"/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FD77CE">
        <w:rPr>
          <w:rFonts w:asciiTheme="minorHAnsi" w:eastAsia="Times New Roman" w:hAnsiTheme="minorHAnsi" w:cstheme="minorHAnsi"/>
          <w:color w:val="000000"/>
        </w:rPr>
        <w:t>u slučaju djelovanja više sile koje potpuno onemogućuje izvođenje radova / isporuku</w:t>
      </w:r>
      <w:r w:rsidR="00FD77CE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05B604C5" w14:textId="04ABF6E2" w:rsidR="00D47528" w:rsidRPr="00FD77CE" w:rsidRDefault="00D47528" w:rsidP="00FD77CE">
      <w:pPr>
        <w:widowControl w:val="0"/>
        <w:suppressAutoHyphens w:val="0"/>
        <w:snapToGrid w:val="0"/>
        <w:ind w:left="720" w:right="114"/>
        <w:jc w:val="both"/>
        <w:rPr>
          <w:rFonts w:asciiTheme="minorHAnsi" w:eastAsia="Times New Roman" w:hAnsiTheme="minorHAnsi" w:cstheme="minorHAnsi"/>
          <w:color w:val="000000"/>
        </w:rPr>
      </w:pPr>
      <w:r w:rsidRPr="00FD77CE">
        <w:rPr>
          <w:rFonts w:asciiTheme="minorHAnsi" w:hAnsiTheme="minorHAnsi" w:cstheme="minorHAnsi"/>
          <w:color w:val="000000"/>
        </w:rPr>
        <w:t xml:space="preserve">Opreme za dulje od 6  (slovima: šest) mjeseci. </w:t>
      </w:r>
    </w:p>
    <w:p w14:paraId="32E1B549" w14:textId="77777777" w:rsidR="00D47528" w:rsidRPr="001848BD" w:rsidRDefault="00D47528" w:rsidP="00D47528">
      <w:pPr>
        <w:widowControl w:val="0"/>
        <w:snapToGrid w:val="0"/>
        <w:ind w:left="720" w:right="114"/>
        <w:jc w:val="both"/>
        <w:rPr>
          <w:rFonts w:asciiTheme="minorHAnsi" w:eastAsia="Times New Roman" w:hAnsiTheme="minorHAnsi" w:cstheme="minorHAnsi"/>
          <w:color w:val="000000"/>
        </w:rPr>
      </w:pPr>
    </w:p>
    <w:p w14:paraId="5DEB76C3" w14:textId="0BC3E70D" w:rsidR="00FD77CE" w:rsidRPr="001848BD" w:rsidRDefault="00D47528" w:rsidP="00FD77CE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1848BD">
        <w:rPr>
          <w:rFonts w:asciiTheme="minorHAnsi" w:eastAsia="Times New Roman" w:hAnsiTheme="minorHAnsi" w:cstheme="minorHAnsi"/>
          <w:b/>
          <w:bCs/>
          <w:color w:val="000000"/>
        </w:rPr>
        <w:t>Članak 3</w:t>
      </w:r>
      <w:r w:rsidR="00302E6E">
        <w:rPr>
          <w:rFonts w:asciiTheme="minorHAnsi" w:eastAsia="Times New Roman" w:hAnsiTheme="minorHAnsi" w:cstheme="minorHAnsi"/>
          <w:b/>
          <w:bCs/>
          <w:color w:val="000000"/>
        </w:rPr>
        <w:t>2</w:t>
      </w:r>
      <w:r w:rsidRPr="001848BD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22CC88DA" w14:textId="77777777" w:rsidR="00FD77CE" w:rsidRDefault="00FD77CE" w:rsidP="00FD77CE">
      <w:pPr>
        <w:widowControl w:val="0"/>
        <w:snapToGrid w:val="0"/>
        <w:ind w:right="114"/>
        <w:rPr>
          <w:rFonts w:ascii="Arial" w:eastAsia="Times New Roman" w:hAnsi="Arial" w:cs="Arial"/>
          <w:b/>
          <w:bCs/>
          <w:color w:val="000000"/>
        </w:rPr>
      </w:pPr>
    </w:p>
    <w:p w14:paraId="1A3D097C" w14:textId="1910E39F" w:rsidR="00D47528" w:rsidRPr="0073102B" w:rsidRDefault="00D47528">
      <w:pPr>
        <w:pStyle w:val="Odlomakpopisa"/>
        <w:widowControl w:val="0"/>
        <w:numPr>
          <w:ilvl w:val="0"/>
          <w:numId w:val="37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Ugovorne strane suglasne su da se Ugovor može raskinuti i prije isteka roka na koji je Ugovor sklopljen po dogovoru obiju ugovornih strana ili u slučaju nastupa sljedećih okolnosti: </w:t>
      </w:r>
    </w:p>
    <w:p w14:paraId="32A1AB1F" w14:textId="77777777" w:rsidR="00D47528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ako zbog više sile nije moguće stalno ispunjavati ugovorene obveze, </w:t>
      </w:r>
    </w:p>
    <w:p w14:paraId="7F2E8C44" w14:textId="77777777" w:rsidR="00D47528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ako nadležno tijelo uprave zabrani daljnje izvođenje radova, </w:t>
      </w:r>
    </w:p>
    <w:p w14:paraId="37C7FBE6" w14:textId="77777777" w:rsidR="00D47528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ako prestane potreba za izvođenjem radova ili isporukom Opreme, </w:t>
      </w:r>
    </w:p>
    <w:p w14:paraId="4380B204" w14:textId="77777777" w:rsid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u slučaju kršenja odredaba ovog Ugovora od strane jedne od ugovornih strana i ako</w:t>
      </w:r>
    </w:p>
    <w:p w14:paraId="0E176F50" w14:textId="3B3A1354" w:rsidR="00D47528" w:rsidRPr="0073102B" w:rsidRDefault="00D47528" w:rsidP="004D437B">
      <w:pPr>
        <w:pStyle w:val="Odlomakpopisa"/>
        <w:widowControl w:val="0"/>
        <w:suppressAutoHyphens w:val="0"/>
        <w:snapToGrid w:val="0"/>
        <w:ind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posljedice kršenja nisu otklonjene u roku određenom u pismenom upozorenju druge ugovorne stranke, ugovor se raskida odmah po prijemu pismene obavijesti o raskidu Ugovora,</w:t>
      </w:r>
    </w:p>
    <w:p w14:paraId="3C0ED3A7" w14:textId="7227033C" w:rsidR="00556C11" w:rsidRPr="00B46616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ako nastupe druge okolnosti ili događaji koji onemogućavaju ispunjenje ugovora.</w:t>
      </w:r>
    </w:p>
    <w:p w14:paraId="68186749" w14:textId="77777777" w:rsidR="00556C11" w:rsidRPr="003D152A" w:rsidRDefault="00556C11" w:rsidP="00D47528">
      <w:pPr>
        <w:widowControl w:val="0"/>
        <w:snapToGrid w:val="0"/>
        <w:ind w:left="720" w:right="114"/>
        <w:jc w:val="both"/>
        <w:rPr>
          <w:rFonts w:ascii="Arial" w:eastAsia="Times New Roman" w:hAnsi="Arial" w:cs="Arial"/>
          <w:color w:val="000000"/>
        </w:rPr>
      </w:pPr>
    </w:p>
    <w:p w14:paraId="18393758" w14:textId="38250D34" w:rsidR="00D47528" w:rsidRPr="001848BD" w:rsidRDefault="00D47528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1848BD">
        <w:rPr>
          <w:rFonts w:asciiTheme="minorHAnsi" w:eastAsia="Times New Roman" w:hAnsiTheme="minorHAnsi" w:cstheme="minorHAnsi"/>
          <w:b/>
          <w:bCs/>
          <w:color w:val="000000"/>
        </w:rPr>
        <w:t xml:space="preserve">XII. OBVEZE </w:t>
      </w:r>
      <w:r w:rsidR="007239D1">
        <w:rPr>
          <w:rFonts w:asciiTheme="minorHAnsi" w:eastAsia="Times New Roman" w:hAnsiTheme="minorHAnsi" w:cstheme="minorHAnsi"/>
          <w:b/>
          <w:bCs/>
          <w:color w:val="000000"/>
        </w:rPr>
        <w:t>IZVRŠITELJA</w:t>
      </w:r>
      <w:r w:rsidRPr="001848BD">
        <w:rPr>
          <w:rFonts w:asciiTheme="minorHAnsi" w:eastAsia="Times New Roman" w:hAnsiTheme="minorHAnsi" w:cstheme="minorHAnsi"/>
          <w:b/>
          <w:bCs/>
          <w:color w:val="000000"/>
        </w:rPr>
        <w:t xml:space="preserve"> U SLUČAJU RASKIDA UGOVORA </w:t>
      </w:r>
    </w:p>
    <w:p w14:paraId="660CF406" w14:textId="77777777" w:rsidR="00D47528" w:rsidRPr="003D152A" w:rsidRDefault="00D47528" w:rsidP="00D47528">
      <w:pPr>
        <w:widowControl w:val="0"/>
        <w:snapToGrid w:val="0"/>
        <w:ind w:right="114"/>
        <w:rPr>
          <w:rFonts w:ascii="Arial" w:eastAsia="Times New Roman" w:hAnsi="Arial" w:cs="Arial"/>
          <w:b/>
          <w:bCs/>
          <w:color w:val="000000"/>
        </w:rPr>
      </w:pPr>
    </w:p>
    <w:p w14:paraId="19FA67D8" w14:textId="5437F9C2" w:rsidR="00D47528" w:rsidRPr="001848BD" w:rsidRDefault="00D47528" w:rsidP="00D47528">
      <w:pPr>
        <w:widowControl w:val="0"/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1848BD">
        <w:rPr>
          <w:rFonts w:asciiTheme="minorHAnsi" w:eastAsia="Times New Roman" w:hAnsiTheme="minorHAnsi" w:cstheme="minorHAnsi"/>
          <w:b/>
          <w:bCs/>
          <w:color w:val="000000"/>
        </w:rPr>
        <w:t>Članak 3</w:t>
      </w:r>
      <w:r w:rsidR="00302E6E">
        <w:rPr>
          <w:rFonts w:asciiTheme="minorHAnsi" w:eastAsia="Times New Roman" w:hAnsiTheme="minorHAnsi" w:cstheme="minorHAnsi"/>
          <w:b/>
          <w:bCs/>
          <w:color w:val="000000"/>
        </w:rPr>
        <w:t>3</w:t>
      </w:r>
      <w:r w:rsidRPr="001848BD">
        <w:rPr>
          <w:rFonts w:asciiTheme="minorHAnsi" w:eastAsia="Times New Roman" w:hAnsiTheme="minorHAnsi" w:cstheme="minorHAnsi"/>
          <w:b/>
          <w:bCs/>
          <w:color w:val="000000"/>
        </w:rPr>
        <w:t>.</w:t>
      </w:r>
    </w:p>
    <w:p w14:paraId="48E86099" w14:textId="77777777" w:rsidR="0073102B" w:rsidRDefault="0073102B" w:rsidP="00D47528">
      <w:pPr>
        <w:widowControl w:val="0"/>
        <w:snapToGrid w:val="0"/>
        <w:ind w:right="114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66E7EE5" w14:textId="667E3A93" w:rsidR="00D47528" w:rsidRPr="0073102B" w:rsidRDefault="00D47528">
      <w:pPr>
        <w:pStyle w:val="Odlomakpopisa"/>
        <w:widowControl w:val="0"/>
        <w:numPr>
          <w:ilvl w:val="0"/>
          <w:numId w:val="39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U slučaju raskida ugovora I</w:t>
      </w:r>
      <w:r w:rsidR="007239D1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 je obvezan u primjerenom roku, a najduže u roku od 30 (slovima: trideset) dana: </w:t>
      </w:r>
    </w:p>
    <w:p w14:paraId="739BFC7F" w14:textId="77777777" w:rsidR="0073102B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izvršiti primopredaju te predati dokumentaciju potrebnu za obavljanje tehničkog </w:t>
      </w:r>
    </w:p>
    <w:p w14:paraId="4806DE39" w14:textId="63E56D38" w:rsidR="00D47528" w:rsidRPr="0073102B" w:rsidRDefault="00D47528" w:rsidP="004D437B">
      <w:pPr>
        <w:pStyle w:val="Odlomakpopisa"/>
        <w:widowControl w:val="0"/>
        <w:suppressAutoHyphens w:val="0"/>
        <w:snapToGrid w:val="0"/>
        <w:ind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prijema, </w:t>
      </w:r>
    </w:p>
    <w:p w14:paraId="25193154" w14:textId="77777777" w:rsidR="0073102B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konzervirati radove, tj. zaštiti ih od propadanja i oštećenja na tehnički prikladan i</w:t>
      </w:r>
    </w:p>
    <w:p w14:paraId="4A88120A" w14:textId="52862C7F" w:rsidR="00D47528" w:rsidRPr="0073102B" w:rsidRDefault="00D47528" w:rsidP="004D437B">
      <w:pPr>
        <w:pStyle w:val="Odlomakpopisa"/>
        <w:widowControl w:val="0"/>
        <w:suppressAutoHyphens w:val="0"/>
        <w:snapToGrid w:val="0"/>
        <w:ind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ispravan način,</w:t>
      </w:r>
    </w:p>
    <w:p w14:paraId="6128E199" w14:textId="77777777" w:rsidR="00D47528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potpisati primopredajni zapisnik, </w:t>
      </w:r>
    </w:p>
    <w:p w14:paraId="78638DDC" w14:textId="77777777" w:rsidR="00D47528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predati – vratiti Naručitelju projektnu dokumentaciju temeljem koje je izvodio radove, atestnu dokumentaciju za sve materijale / opremu koje je ugradio i ispitivanja koja je proveo, građevinski dnevnik i građevinsku knjigu ovjerenu po nadzornom inženjeru,</w:t>
      </w:r>
    </w:p>
    <w:p w14:paraId="5E88D6EC" w14:textId="77777777" w:rsidR="0073102B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dostaviti Naručitelju izjavu ovjerenu po odgovornoj osobi, a kojom izjavljuje da su</w:t>
      </w:r>
    </w:p>
    <w:p w14:paraId="349FCBE0" w14:textId="77777777" w:rsidR="0073102B" w:rsidRPr="0073102B" w:rsidRDefault="00D47528" w:rsidP="004D437B">
      <w:pPr>
        <w:pStyle w:val="Odlomakpopisa"/>
        <w:widowControl w:val="0"/>
        <w:suppressAutoHyphens w:val="0"/>
        <w:snapToGrid w:val="0"/>
        <w:ind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radovi / isporuka Opreme izvedeni po odobrenom projektu i u skladu sa važećim</w:t>
      </w:r>
    </w:p>
    <w:p w14:paraId="1E46249D" w14:textId="715D32D4" w:rsidR="00D47528" w:rsidRPr="0073102B" w:rsidRDefault="00D47528" w:rsidP="004D437B">
      <w:pPr>
        <w:pStyle w:val="Odlomakpopisa"/>
        <w:widowControl w:val="0"/>
        <w:suppressAutoHyphens w:val="0"/>
        <w:snapToGrid w:val="0"/>
        <w:ind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propisima,</w:t>
      </w:r>
    </w:p>
    <w:p w14:paraId="3BCFDE8F" w14:textId="77777777" w:rsidR="0073102B" w:rsidRPr="0073102B" w:rsidRDefault="00D47528">
      <w:pPr>
        <w:pStyle w:val="Odlomakpopisa"/>
        <w:widowControl w:val="0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nakon predaje dokumenata iz ovoga članka, a najkasnije osmi dan nakon raskida </w:t>
      </w:r>
    </w:p>
    <w:p w14:paraId="03F75FE6" w14:textId="1F73E2C8" w:rsidR="00D47528" w:rsidRPr="0073102B" w:rsidRDefault="00D47528" w:rsidP="004D437B">
      <w:pPr>
        <w:pStyle w:val="Odlomakpopisa"/>
        <w:widowControl w:val="0"/>
        <w:suppressAutoHyphens w:val="0"/>
        <w:snapToGrid w:val="0"/>
        <w:ind w:right="1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ugovora, napustiti gradilište, oslobođeno od njegovih stvari i ljudi. </w:t>
      </w:r>
    </w:p>
    <w:p w14:paraId="4426AB42" w14:textId="77777777" w:rsidR="00D47528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color w:val="000000"/>
        </w:rPr>
      </w:pPr>
    </w:p>
    <w:p w14:paraId="1A84DF5E" w14:textId="4D180140" w:rsidR="00D47528" w:rsidRPr="005729D5" w:rsidRDefault="00D47528">
      <w:pPr>
        <w:pStyle w:val="Odlomakpopisa"/>
        <w:widowControl w:val="0"/>
        <w:numPr>
          <w:ilvl w:val="0"/>
          <w:numId w:val="39"/>
        </w:numPr>
        <w:snapToGrid w:val="0"/>
        <w:ind w:right="11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102B">
        <w:rPr>
          <w:rFonts w:asciiTheme="minorHAnsi" w:hAnsiTheme="minorHAnsi" w:cstheme="minorHAnsi"/>
          <w:color w:val="000000"/>
          <w:sz w:val="24"/>
          <w:szCs w:val="24"/>
        </w:rPr>
        <w:t>Ukoliko I</w:t>
      </w:r>
      <w:r w:rsidR="007239D1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 ne izvrši u prethodnom stavku navedene obveze u za to određenim rokovima Naručitelj ima pravo naplatiti jamstvo za uredno ispunjenje Ugovora te, bez potrebe ishođenja odobrenja I</w:t>
      </w:r>
      <w:r w:rsidR="007239D1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3102B">
        <w:rPr>
          <w:rFonts w:asciiTheme="minorHAnsi" w:hAnsiTheme="minorHAnsi" w:cstheme="minorHAnsi"/>
          <w:color w:val="000000"/>
          <w:sz w:val="24"/>
          <w:szCs w:val="24"/>
        </w:rPr>
        <w:t>, ukloniti s gradilišta materijal i opremu I</w:t>
      </w:r>
      <w:r w:rsidR="007239D1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 ili </w:t>
      </w:r>
      <w:proofErr w:type="spellStart"/>
      <w:r w:rsidRPr="0073102B">
        <w:rPr>
          <w:rFonts w:asciiTheme="minorHAnsi" w:hAnsiTheme="minorHAnsi" w:cstheme="minorHAnsi"/>
          <w:color w:val="000000"/>
          <w:sz w:val="24"/>
          <w:szCs w:val="24"/>
        </w:rPr>
        <w:t>podugovaratelja</w:t>
      </w:r>
      <w:proofErr w:type="spellEnd"/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 na trošak I</w:t>
      </w:r>
      <w:r w:rsidR="007239D1">
        <w:rPr>
          <w:rFonts w:asciiTheme="minorHAnsi" w:hAnsiTheme="minorHAnsi" w:cstheme="minorHAnsi"/>
          <w:color w:val="000000"/>
          <w:sz w:val="24"/>
          <w:szCs w:val="24"/>
        </w:rPr>
        <w:t>zvršitelj</w:t>
      </w: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 i pohraniti ih u javno ili drugo skladište na trošak I</w:t>
      </w:r>
      <w:r w:rsidR="007239D1">
        <w:rPr>
          <w:rFonts w:asciiTheme="minorHAnsi" w:hAnsiTheme="minorHAnsi" w:cstheme="minorHAnsi"/>
          <w:color w:val="000000"/>
          <w:sz w:val="24"/>
          <w:szCs w:val="24"/>
        </w:rPr>
        <w:t>zvršitelja</w:t>
      </w:r>
      <w:r w:rsidRPr="0073102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701FEBF5" w14:textId="77777777" w:rsidR="005729D5" w:rsidRDefault="005729D5" w:rsidP="005729D5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  <w:color w:val="000000"/>
        </w:rPr>
      </w:pPr>
    </w:p>
    <w:p w14:paraId="1A90770E" w14:textId="77777777" w:rsidR="005729D5" w:rsidRDefault="005729D5" w:rsidP="005729D5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  <w:color w:val="000000"/>
        </w:rPr>
      </w:pPr>
    </w:p>
    <w:p w14:paraId="66A27A58" w14:textId="77777777" w:rsidR="005729D5" w:rsidRPr="005729D5" w:rsidRDefault="005729D5" w:rsidP="005729D5">
      <w:pPr>
        <w:widowControl w:val="0"/>
        <w:snapToGrid w:val="0"/>
        <w:ind w:right="114"/>
        <w:jc w:val="both"/>
        <w:rPr>
          <w:rFonts w:asciiTheme="minorHAnsi" w:hAnsiTheme="minorHAnsi" w:cstheme="minorHAnsi"/>
          <w:bCs/>
          <w:color w:val="000000"/>
        </w:rPr>
      </w:pPr>
    </w:p>
    <w:bookmarkEnd w:id="42"/>
    <w:bookmarkEnd w:id="43"/>
    <w:bookmarkEnd w:id="44"/>
    <w:p w14:paraId="7679CB33" w14:textId="77777777" w:rsidR="00D47528" w:rsidRPr="001848BD" w:rsidRDefault="00D47528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bCs/>
          <w:color w:val="000000"/>
        </w:rPr>
      </w:pPr>
    </w:p>
    <w:p w14:paraId="44ADAF96" w14:textId="5E11C33E" w:rsidR="005729D5" w:rsidRPr="005729D5" w:rsidRDefault="00D47528" w:rsidP="00D47528">
      <w:pPr>
        <w:snapToGrid w:val="0"/>
        <w:ind w:right="114"/>
        <w:jc w:val="both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1848BD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lastRenderedPageBreak/>
        <w:t xml:space="preserve">XIII. NAKNADNI I NEPREDVIĐENI RADOVI </w:t>
      </w:r>
    </w:p>
    <w:p w14:paraId="6BB68808" w14:textId="77777777" w:rsidR="005729D5" w:rsidRPr="003D152A" w:rsidRDefault="005729D5" w:rsidP="00D47528">
      <w:pPr>
        <w:snapToGrid w:val="0"/>
        <w:ind w:right="114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37A426BE" w14:textId="6CFDA844" w:rsidR="00D47528" w:rsidRPr="00FC559E" w:rsidRDefault="00D47528" w:rsidP="00D47528">
      <w:pPr>
        <w:snapToGrid w:val="0"/>
        <w:ind w:right="114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/>
        </w:rPr>
      </w:pPr>
      <w:r w:rsidRPr="00FC559E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Članak 3</w:t>
      </w:r>
      <w:r w:rsidR="00302E6E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4</w:t>
      </w:r>
      <w:r w:rsidRPr="00FC559E">
        <w:rPr>
          <w:rFonts w:asciiTheme="minorHAnsi" w:eastAsia="Times New Roman" w:hAnsiTheme="minorHAnsi" w:cstheme="minorHAnsi"/>
          <w:b/>
          <w:bCs/>
          <w:color w:val="000000"/>
          <w:lang w:eastAsia="ar-SA"/>
        </w:rPr>
        <w:t>.</w:t>
      </w:r>
    </w:p>
    <w:p w14:paraId="7D929C5B" w14:textId="77777777" w:rsidR="0073102B" w:rsidRPr="003D152A" w:rsidRDefault="0073102B" w:rsidP="00D47528">
      <w:pPr>
        <w:snapToGrid w:val="0"/>
        <w:ind w:right="114"/>
        <w:jc w:val="center"/>
        <w:rPr>
          <w:rFonts w:ascii="Arial" w:eastAsia="Times New Roman" w:hAnsi="Arial" w:cs="Arial"/>
          <w:color w:val="000000"/>
          <w:lang w:eastAsia="ar-SA"/>
        </w:rPr>
      </w:pPr>
    </w:p>
    <w:p w14:paraId="2F6F2B34" w14:textId="6C5FB7D5" w:rsidR="00D47528" w:rsidRPr="0073102B" w:rsidRDefault="0073102B" w:rsidP="00D47528">
      <w:pPr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73102B">
        <w:rPr>
          <w:rFonts w:asciiTheme="minorHAnsi" w:eastAsia="Times New Roman" w:hAnsiTheme="minorHAnsi" w:cstheme="minorHAnsi"/>
          <w:color w:val="000000"/>
          <w:lang w:eastAsia="ar-SA"/>
        </w:rPr>
        <w:t xml:space="preserve">(1) 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>Eventualne nepredviđene i naknadne radove, I</w:t>
      </w:r>
      <w:r w:rsidR="00393795">
        <w:rPr>
          <w:rFonts w:asciiTheme="minorHAnsi" w:eastAsia="Times New Roman" w:hAnsiTheme="minorHAnsi" w:cstheme="minorHAnsi"/>
          <w:color w:val="000000"/>
          <w:lang w:eastAsia="ar-SA"/>
        </w:rPr>
        <w:t>zvršitelj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 xml:space="preserve"> se obvezuje izvesti po cijenama iz ponudbenog troškovnika, po ishođenom pismenom očitovanju stručnog nadzora građenja i predstavnika naručitelja.</w:t>
      </w:r>
    </w:p>
    <w:p w14:paraId="56D93E1C" w14:textId="77777777" w:rsidR="00D47528" w:rsidRPr="003D152A" w:rsidRDefault="00D47528" w:rsidP="00D47528">
      <w:pPr>
        <w:snapToGrid w:val="0"/>
        <w:ind w:right="114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2F2F6F62" w14:textId="09A5B8BD" w:rsidR="00395026" w:rsidRDefault="0073102B" w:rsidP="00D47528">
      <w:pPr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73102B">
        <w:rPr>
          <w:rFonts w:asciiTheme="minorHAnsi" w:eastAsia="Times New Roman" w:hAnsiTheme="minorHAnsi" w:cstheme="minorHAnsi"/>
          <w:color w:val="000000"/>
          <w:lang w:eastAsia="ar-SA"/>
        </w:rPr>
        <w:t xml:space="preserve">(2) 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>Ukoliko ponudbenim troškovnikom nisu ugovorene jedinične cijene stavki koje čine eventualne nepredviđene i naknadne radove, o takvim radovima se na zahtjev I</w:t>
      </w:r>
      <w:r w:rsidR="00393795">
        <w:rPr>
          <w:rFonts w:asciiTheme="minorHAnsi" w:eastAsia="Times New Roman" w:hAnsiTheme="minorHAnsi" w:cstheme="minorHAnsi"/>
          <w:color w:val="000000"/>
          <w:lang w:eastAsia="ar-SA"/>
        </w:rPr>
        <w:t>zvršitelj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 xml:space="preserve"> ili naručitelja temeljem ponude I</w:t>
      </w:r>
      <w:r w:rsidR="00393795">
        <w:rPr>
          <w:rFonts w:asciiTheme="minorHAnsi" w:eastAsia="Times New Roman" w:hAnsiTheme="minorHAnsi" w:cstheme="minorHAnsi"/>
          <w:color w:val="000000"/>
          <w:lang w:eastAsia="ar-SA"/>
        </w:rPr>
        <w:t>zvršitelj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>, pisano očituje nadzorni inženjer u skladu s izvršenom analizom tržišnih cijena i stručnom prosudbom o opravdanosti izvođenja takvih radova te ponudi I</w:t>
      </w:r>
      <w:r w:rsidR="00393795">
        <w:rPr>
          <w:rFonts w:asciiTheme="minorHAnsi" w:eastAsia="Times New Roman" w:hAnsiTheme="minorHAnsi" w:cstheme="minorHAnsi"/>
          <w:color w:val="000000"/>
          <w:lang w:eastAsia="ar-SA"/>
        </w:rPr>
        <w:t>zvršitelj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>.</w:t>
      </w:r>
      <w:r>
        <w:rPr>
          <w:rFonts w:asciiTheme="minorHAnsi" w:eastAsia="Times New Roman" w:hAnsiTheme="minorHAnsi" w:cstheme="minorHAnsi"/>
          <w:color w:val="000000"/>
          <w:lang w:eastAsia="ar-SA"/>
        </w:rPr>
        <w:t xml:space="preserve"> 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>I</w:t>
      </w:r>
      <w:r w:rsidR="00393795">
        <w:rPr>
          <w:rFonts w:asciiTheme="minorHAnsi" w:eastAsia="Times New Roman" w:hAnsiTheme="minorHAnsi" w:cstheme="minorHAnsi"/>
          <w:color w:val="000000"/>
          <w:lang w:eastAsia="ar-SA"/>
        </w:rPr>
        <w:t xml:space="preserve">zvršitelj 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>može pristupiti izvedbi naknadnih i nepredviđenih radova tek nakon što Naručitelj prihvati očitovanje iz stavka 1. i 2. ovog članka. Naručitelj se mora o navedenom očitovati u roku od 10 (slovima: deset) radnih dana od dana primitka ponude I</w:t>
      </w:r>
      <w:r w:rsidR="00393795">
        <w:rPr>
          <w:rFonts w:asciiTheme="minorHAnsi" w:eastAsia="Times New Roman" w:hAnsiTheme="minorHAnsi" w:cstheme="minorHAnsi"/>
          <w:color w:val="000000"/>
          <w:lang w:eastAsia="ar-SA"/>
        </w:rPr>
        <w:t>zvršitelj</w:t>
      </w:r>
      <w:r w:rsidR="00D47528" w:rsidRPr="0073102B">
        <w:rPr>
          <w:rFonts w:asciiTheme="minorHAnsi" w:eastAsia="Times New Roman" w:hAnsiTheme="minorHAnsi" w:cstheme="minorHAnsi"/>
          <w:color w:val="000000"/>
          <w:lang w:eastAsia="ar-SA"/>
        </w:rPr>
        <w:t xml:space="preserve"> i pismenog očitovanja stručnog nadzora građenja. </w:t>
      </w:r>
    </w:p>
    <w:p w14:paraId="7B92B34A" w14:textId="77777777" w:rsidR="001848BD" w:rsidRPr="001848BD" w:rsidRDefault="001848BD" w:rsidP="00D47528">
      <w:pPr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</w:p>
    <w:p w14:paraId="0347A7A1" w14:textId="1490DEAF" w:rsidR="00B46616" w:rsidRDefault="00B46616" w:rsidP="00B46616">
      <w:pPr>
        <w:widowControl w:val="0"/>
        <w:tabs>
          <w:tab w:val="left" w:pos="426"/>
          <w:tab w:val="left" w:pos="9013"/>
          <w:tab w:val="left" w:pos="9063"/>
        </w:tabs>
        <w:jc w:val="both"/>
        <w:rPr>
          <w:rFonts w:ascii="Calibri" w:hAnsi="Calibri" w:cs="Calibri"/>
          <w:color w:val="000000" w:themeColor="text1"/>
        </w:rPr>
      </w:pPr>
      <w:r w:rsidRPr="00B46616">
        <w:rPr>
          <w:rFonts w:ascii="Calibri" w:hAnsi="Calibri" w:cs="Calibri"/>
          <w:color w:val="000000" w:themeColor="text1"/>
        </w:rPr>
        <w:t>(</w:t>
      </w:r>
      <w:r>
        <w:rPr>
          <w:rFonts w:ascii="Calibri" w:hAnsi="Calibri" w:cs="Calibri"/>
          <w:color w:val="000000" w:themeColor="text1"/>
        </w:rPr>
        <w:t>3</w:t>
      </w:r>
      <w:r w:rsidRPr="00B46616">
        <w:rPr>
          <w:rFonts w:ascii="Calibri" w:hAnsi="Calibri" w:cs="Calibri"/>
          <w:color w:val="000000" w:themeColor="text1"/>
        </w:rPr>
        <w:t>) Izmjene i dopune ugovora regulirat će se dodatkom ugovora uz prethodno pribavljenu suglasnost glavnog nadzornog inženjera i ovlaštenog predstavnika Naručitelja.</w:t>
      </w:r>
    </w:p>
    <w:p w14:paraId="61B96E62" w14:textId="77777777" w:rsidR="00B46616" w:rsidRDefault="00B46616" w:rsidP="00B46616">
      <w:pPr>
        <w:widowControl w:val="0"/>
        <w:tabs>
          <w:tab w:val="left" w:pos="426"/>
          <w:tab w:val="left" w:pos="9013"/>
          <w:tab w:val="left" w:pos="9063"/>
        </w:tabs>
        <w:jc w:val="both"/>
        <w:rPr>
          <w:rFonts w:ascii="Calibri" w:hAnsi="Calibri" w:cs="Calibri"/>
          <w:color w:val="000000" w:themeColor="text1"/>
        </w:rPr>
      </w:pPr>
    </w:p>
    <w:p w14:paraId="56B2908A" w14:textId="7B0DCB01" w:rsidR="00B46616" w:rsidRPr="00B46616" w:rsidRDefault="00B46616" w:rsidP="00B46616">
      <w:pPr>
        <w:jc w:val="both"/>
        <w:rPr>
          <w:rFonts w:ascii="Calibri" w:hAnsi="Calibri" w:cs="Calibri"/>
          <w:color w:val="000000" w:themeColor="text1"/>
        </w:rPr>
      </w:pPr>
      <w:r w:rsidRPr="00B46616">
        <w:rPr>
          <w:rFonts w:ascii="Calibri" w:hAnsi="Calibri" w:cs="Calibri"/>
          <w:color w:val="000000" w:themeColor="text1"/>
        </w:rPr>
        <w:t>(</w:t>
      </w:r>
      <w:r>
        <w:rPr>
          <w:rFonts w:ascii="Calibri" w:hAnsi="Calibri" w:cs="Calibri"/>
          <w:color w:val="000000" w:themeColor="text1"/>
        </w:rPr>
        <w:t>4</w:t>
      </w:r>
      <w:r w:rsidRPr="00B46616">
        <w:rPr>
          <w:rFonts w:ascii="Calibri" w:hAnsi="Calibri" w:cs="Calibri"/>
          <w:color w:val="000000" w:themeColor="text1"/>
        </w:rPr>
        <w:t>) Izmjene i dopune Ugovora koje ne budu sastavljene u pisanom obliku neće proizvoditi nikakav pravni učinak. Također, upisi u građevinski dnevnik i građevinsku knjigu koji nisu u skladu s ovim Ugovorom, propisima, ovlaštenjima sudionika u gradnji i predstavnicima ugovornih strana ne stvaraju obveze za ugovorne strane.</w:t>
      </w:r>
    </w:p>
    <w:p w14:paraId="6B9FD231" w14:textId="77777777" w:rsidR="00D47528" w:rsidRPr="003D152A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Cs/>
          <w:color w:val="000000"/>
        </w:rPr>
      </w:pPr>
    </w:p>
    <w:p w14:paraId="7B0D3364" w14:textId="77777777" w:rsidR="00D47528" w:rsidRPr="001848BD" w:rsidRDefault="00D47528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bCs/>
          <w:color w:val="000000"/>
        </w:rPr>
      </w:pPr>
    </w:p>
    <w:p w14:paraId="05786191" w14:textId="736D1B74" w:rsidR="00D47528" w:rsidRPr="001848BD" w:rsidRDefault="00D47528" w:rsidP="001848BD">
      <w:pPr>
        <w:keepNext/>
        <w:keepLines/>
        <w:snapToGrid w:val="0"/>
        <w:ind w:right="114"/>
        <w:jc w:val="both"/>
        <w:outlineLvl w:val="1"/>
        <w:rPr>
          <w:rFonts w:asciiTheme="minorHAnsi" w:eastAsia="SimSun" w:hAnsiTheme="minorHAnsi" w:cstheme="minorHAnsi"/>
          <w:b/>
          <w:color w:val="000000"/>
          <w:lang w:eastAsia="zh-CN"/>
        </w:rPr>
      </w:pPr>
      <w:bookmarkStart w:id="45" w:name="_Toc361320527"/>
      <w:bookmarkStart w:id="46" w:name="_Toc369089109"/>
      <w:bookmarkStart w:id="47" w:name="_Toc362002461"/>
      <w:bookmarkStart w:id="48" w:name="_Toc412194668"/>
      <w:bookmarkStart w:id="49" w:name="_Toc430683403"/>
      <w:bookmarkStart w:id="50" w:name="_Toc438974431"/>
      <w:bookmarkStart w:id="51" w:name="_Toc439182138"/>
      <w:bookmarkStart w:id="52" w:name="_Toc454826826"/>
      <w:bookmarkStart w:id="53" w:name="_Toc478457427"/>
      <w:bookmarkStart w:id="54" w:name="_Toc501369244"/>
      <w:bookmarkStart w:id="55" w:name="_Toc504118994"/>
      <w:r w:rsidRPr="001848BD">
        <w:rPr>
          <w:rFonts w:asciiTheme="minorHAnsi" w:eastAsia="SimSun" w:hAnsiTheme="minorHAnsi" w:cstheme="minorHAnsi"/>
          <w:b/>
          <w:color w:val="000000"/>
          <w:lang w:eastAsia="zh-CN"/>
        </w:rPr>
        <w:t>X</w:t>
      </w:r>
      <w:r w:rsidR="0073102B" w:rsidRPr="001848BD">
        <w:rPr>
          <w:rFonts w:asciiTheme="minorHAnsi" w:eastAsia="SimSun" w:hAnsiTheme="minorHAnsi" w:cstheme="minorHAnsi"/>
          <w:b/>
          <w:color w:val="000000"/>
          <w:lang w:eastAsia="zh-CN"/>
        </w:rPr>
        <w:t>I</w:t>
      </w:r>
      <w:r w:rsidRPr="001848BD">
        <w:rPr>
          <w:rFonts w:asciiTheme="minorHAnsi" w:eastAsia="SimSun" w:hAnsiTheme="minorHAnsi" w:cstheme="minorHAnsi"/>
          <w:b/>
          <w:color w:val="000000"/>
          <w:lang w:eastAsia="zh-CN"/>
        </w:rPr>
        <w:t>V. ZAVRŠNE ODREDB</w:t>
      </w:r>
      <w:bookmarkEnd w:id="45"/>
      <w:r w:rsidRPr="001848BD">
        <w:rPr>
          <w:rFonts w:asciiTheme="minorHAnsi" w:eastAsia="SimSun" w:hAnsiTheme="minorHAnsi" w:cstheme="minorHAnsi"/>
          <w:b/>
          <w:color w:val="000000"/>
          <w:lang w:eastAsia="zh-CN"/>
        </w:rPr>
        <w:t>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7643B111" w14:textId="12EA5099" w:rsidR="00D47528" w:rsidRPr="00FC559E" w:rsidRDefault="00D47528" w:rsidP="00D47528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bookmarkStart w:id="56" w:name="_Toc361320528"/>
      <w:bookmarkStart w:id="57" w:name="_Toc369089110"/>
      <w:bookmarkStart w:id="58" w:name="_Toc362002462"/>
      <w:bookmarkStart w:id="59" w:name="_Toc412194669"/>
      <w:bookmarkStart w:id="60" w:name="_Toc430683404"/>
      <w:bookmarkStart w:id="61" w:name="_Toc438974432"/>
      <w:bookmarkStart w:id="62" w:name="_Toc439182139"/>
      <w:bookmarkStart w:id="63" w:name="_Toc454826827"/>
      <w:bookmarkStart w:id="64" w:name="_Toc478457428"/>
      <w:bookmarkStart w:id="65" w:name="_Toc501369245"/>
      <w:bookmarkStart w:id="66" w:name="_Toc504118995"/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Članak 3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5</w:t>
      </w:r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EE821C1" w14:textId="77777777" w:rsidR="0073102B" w:rsidRPr="003D152A" w:rsidRDefault="0073102B" w:rsidP="0073102B">
      <w:pPr>
        <w:keepNext/>
        <w:keepLines/>
        <w:snapToGrid w:val="0"/>
        <w:ind w:right="114"/>
        <w:outlineLvl w:val="0"/>
        <w:rPr>
          <w:rFonts w:ascii="Arial" w:eastAsia="SimSun" w:hAnsi="Arial" w:cs="Arial"/>
          <w:b/>
          <w:color w:val="000000"/>
          <w:lang w:eastAsia="zh-CN"/>
        </w:rPr>
      </w:pPr>
    </w:p>
    <w:p w14:paraId="1DECDEA0" w14:textId="1093E62C" w:rsidR="00D47528" w:rsidRPr="004C0079" w:rsidRDefault="0073102B" w:rsidP="00D47528">
      <w:pPr>
        <w:widowControl w:val="0"/>
        <w:snapToGrid w:val="0"/>
        <w:ind w:right="114"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4C0079">
        <w:rPr>
          <w:rFonts w:asciiTheme="minorHAnsi" w:eastAsia="Times New Roman" w:hAnsiTheme="minorHAnsi" w:cstheme="minorHAnsi"/>
          <w:bCs/>
          <w:color w:val="000000"/>
        </w:rPr>
        <w:t xml:space="preserve">(1) </w:t>
      </w:r>
      <w:r w:rsidR="00D47528" w:rsidRPr="004C0079">
        <w:rPr>
          <w:rFonts w:asciiTheme="minorHAnsi" w:eastAsia="Times New Roman" w:hAnsiTheme="minorHAnsi" w:cstheme="minorHAnsi"/>
          <w:bCs/>
          <w:color w:val="000000"/>
        </w:rPr>
        <w:t xml:space="preserve">Za sve što ovim ugovorom nije posebno predviđeno primjenjivat će se odgovarajuće  odredbe </w:t>
      </w:r>
      <w:bookmarkStart w:id="67" w:name="_Toc369089111"/>
      <w:bookmarkStart w:id="68" w:name="_Toc362002463"/>
      <w:bookmarkStart w:id="69" w:name="_Toc361320529"/>
      <w:r w:rsidR="00D47528" w:rsidRPr="004C0079">
        <w:rPr>
          <w:rFonts w:asciiTheme="minorHAnsi" w:eastAsia="Times New Roman" w:hAnsiTheme="minorHAnsi" w:cstheme="minorHAnsi"/>
          <w:bCs/>
          <w:color w:val="000000"/>
        </w:rPr>
        <w:t>Zakona o privatnoj zaštiti („Narodne novine“ broj 16/20), Pravilnika o uvjetima i načinu provedbe tehničke zaštite („Narodne novine“ broj 198/03 16/20), pravilima struke i ostalim zakonima i propisima koji se odnose na predmet ovoga Ugovora.</w:t>
      </w:r>
    </w:p>
    <w:p w14:paraId="232566EF" w14:textId="77777777" w:rsidR="00D47528" w:rsidRPr="003D152A" w:rsidRDefault="00D47528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Cs/>
          <w:color w:val="000000"/>
        </w:rPr>
      </w:pPr>
    </w:p>
    <w:p w14:paraId="6CEAAB40" w14:textId="4A596251" w:rsidR="00D47528" w:rsidRPr="00FC559E" w:rsidRDefault="00D47528" w:rsidP="00D47528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bookmarkStart w:id="70" w:name="_Toc412194670"/>
      <w:bookmarkStart w:id="71" w:name="_Toc430683405"/>
      <w:bookmarkStart w:id="72" w:name="_Toc438974433"/>
      <w:bookmarkStart w:id="73" w:name="_Toc439182140"/>
      <w:bookmarkStart w:id="74" w:name="_Toc454826828"/>
      <w:bookmarkStart w:id="75" w:name="_Toc478457429"/>
      <w:bookmarkStart w:id="76" w:name="_Toc501369246"/>
      <w:bookmarkStart w:id="77" w:name="_Toc504118996"/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Članak 3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6</w:t>
      </w:r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98F183C" w14:textId="77777777" w:rsidR="0073102B" w:rsidRDefault="0073102B" w:rsidP="00D47528">
      <w:pPr>
        <w:keepNext/>
        <w:keepLines/>
        <w:snapToGrid w:val="0"/>
        <w:ind w:right="114"/>
        <w:jc w:val="center"/>
        <w:outlineLvl w:val="0"/>
        <w:rPr>
          <w:rFonts w:ascii="Arial" w:eastAsia="SimSun" w:hAnsi="Arial" w:cs="Arial"/>
          <w:b/>
          <w:color w:val="000000"/>
          <w:lang w:eastAsia="zh-CN"/>
        </w:rPr>
      </w:pPr>
    </w:p>
    <w:p w14:paraId="69B94BA0" w14:textId="29B34382" w:rsidR="0073102B" w:rsidRDefault="0073102B" w:rsidP="0073102B">
      <w:pPr>
        <w:keepNext/>
        <w:keepLines/>
        <w:snapToGrid w:val="0"/>
        <w:ind w:right="114"/>
        <w:jc w:val="both"/>
        <w:outlineLvl w:val="0"/>
        <w:rPr>
          <w:rFonts w:asciiTheme="minorHAnsi" w:eastAsia="SimSun" w:hAnsiTheme="minorHAnsi" w:cstheme="minorHAnsi"/>
          <w:bCs/>
          <w:color w:val="000000"/>
          <w:lang w:eastAsia="zh-CN"/>
        </w:rPr>
      </w:pPr>
      <w:r w:rsidRPr="0073102B">
        <w:rPr>
          <w:rFonts w:asciiTheme="minorHAnsi" w:eastAsia="SimSun" w:hAnsiTheme="minorHAnsi" w:cstheme="minorHAnsi"/>
          <w:bCs/>
          <w:color w:val="000000"/>
          <w:lang w:eastAsia="zh-CN"/>
        </w:rPr>
        <w:t>(1) Izvršitelj se obvezuje da neće ustupiti trećemu svoja prava i obveze, po odredbama ovog Ugovora, a bez pristanka Naručitelja.</w:t>
      </w:r>
    </w:p>
    <w:p w14:paraId="3E8057BC" w14:textId="77777777" w:rsidR="00FC559E" w:rsidRDefault="00FC559E" w:rsidP="0073102B">
      <w:pPr>
        <w:keepNext/>
        <w:keepLines/>
        <w:snapToGrid w:val="0"/>
        <w:ind w:right="114"/>
        <w:jc w:val="both"/>
        <w:outlineLvl w:val="0"/>
        <w:rPr>
          <w:rFonts w:asciiTheme="minorHAnsi" w:eastAsia="SimSun" w:hAnsiTheme="minorHAnsi" w:cstheme="minorHAnsi"/>
          <w:bCs/>
          <w:color w:val="000000"/>
          <w:lang w:eastAsia="zh-CN"/>
        </w:rPr>
      </w:pPr>
    </w:p>
    <w:p w14:paraId="62279CF2" w14:textId="77777777" w:rsidR="00FC559E" w:rsidRDefault="00FC559E" w:rsidP="00FC559E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FC559E">
        <w:rPr>
          <w:rFonts w:asciiTheme="minorHAnsi" w:eastAsia="SimSun" w:hAnsiTheme="minorHAnsi" w:cstheme="minorHAnsi"/>
          <w:color w:val="000000"/>
          <w:lang w:eastAsia="zh-CN"/>
        </w:rPr>
        <w:t>(2) Izmjene i dopune ovog Ugovora i njegovih dodataka važeće su samo ako su sačinjene u pisanom obliku, te potpisane i ovjerene od obiju strana.</w:t>
      </w:r>
    </w:p>
    <w:p w14:paraId="7B15F174" w14:textId="77777777" w:rsidR="00FC559E" w:rsidRDefault="00FC559E" w:rsidP="00FC559E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</w:p>
    <w:p w14:paraId="4FC5EC4A" w14:textId="3C754795" w:rsidR="00FC559E" w:rsidRDefault="00FC559E" w:rsidP="00FC559E">
      <w:pPr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SimSun" w:hAnsiTheme="minorHAnsi" w:cstheme="minorHAnsi"/>
          <w:color w:val="000000"/>
          <w:lang w:eastAsia="zh-CN"/>
        </w:rPr>
        <w:t>(3)</w:t>
      </w:r>
      <w:r w:rsidRPr="00FC559E">
        <w:rPr>
          <w:rFonts w:asciiTheme="minorHAnsi" w:eastAsia="Times New Roman" w:hAnsiTheme="minorHAnsi" w:cstheme="minorHAnsi"/>
          <w:color w:val="000000"/>
        </w:rPr>
        <w:t xml:space="preserve"> Ovaj Ugovor stupa na snagu danom potpisa osoba ovlaštenih za zastupanje Naručitelja i Izvršitelj.</w:t>
      </w:r>
    </w:p>
    <w:p w14:paraId="3A04A44E" w14:textId="77777777" w:rsidR="00FC559E" w:rsidRDefault="00FC559E" w:rsidP="00FC559E">
      <w:pPr>
        <w:snapToGrid w:val="0"/>
        <w:ind w:right="114"/>
        <w:jc w:val="both"/>
        <w:rPr>
          <w:rFonts w:asciiTheme="minorHAnsi" w:eastAsia="Times New Roman" w:hAnsiTheme="minorHAnsi" w:cstheme="minorHAnsi"/>
          <w:color w:val="000000"/>
        </w:rPr>
      </w:pPr>
    </w:p>
    <w:p w14:paraId="331C81BE" w14:textId="07D57922" w:rsidR="00FC559E" w:rsidRPr="00FC559E" w:rsidRDefault="00FC559E" w:rsidP="00FC559E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FC559E">
        <w:rPr>
          <w:rFonts w:asciiTheme="minorHAnsi" w:eastAsia="SimSun" w:hAnsiTheme="minorHAnsi" w:cstheme="minorHAnsi"/>
          <w:color w:val="000000"/>
          <w:lang w:eastAsia="zh-CN"/>
        </w:rPr>
        <w:t>(</w:t>
      </w:r>
      <w:r>
        <w:rPr>
          <w:rFonts w:asciiTheme="minorHAnsi" w:eastAsia="SimSun" w:hAnsiTheme="minorHAnsi" w:cstheme="minorHAnsi"/>
          <w:color w:val="000000"/>
          <w:lang w:eastAsia="zh-CN"/>
        </w:rPr>
        <w:t>4</w:t>
      </w:r>
      <w:r w:rsidRPr="00FC559E">
        <w:rPr>
          <w:rFonts w:asciiTheme="minorHAnsi" w:eastAsia="SimSun" w:hAnsiTheme="minorHAnsi" w:cstheme="minorHAnsi"/>
          <w:color w:val="000000"/>
          <w:lang w:eastAsia="zh-CN"/>
        </w:rPr>
        <w:t>)</w:t>
      </w:r>
      <w:r>
        <w:rPr>
          <w:rFonts w:asciiTheme="minorHAnsi" w:eastAsia="SimSun" w:hAnsiTheme="minorHAnsi" w:cstheme="minorHAnsi"/>
          <w:color w:val="000000"/>
          <w:lang w:eastAsia="zh-CN"/>
        </w:rPr>
        <w:t xml:space="preserve"> </w:t>
      </w:r>
      <w:r w:rsidRPr="00FC559E">
        <w:rPr>
          <w:rFonts w:asciiTheme="minorHAnsi" w:eastAsia="SimSun" w:hAnsiTheme="minorHAnsi" w:cstheme="minorHAnsi"/>
          <w:color w:val="000000"/>
          <w:lang w:eastAsia="zh-CN"/>
        </w:rPr>
        <w:t>U znak prihvaćanja prava i obveza iz ovog Ugovora ugovorne strane istog potpisuju.</w:t>
      </w:r>
    </w:p>
    <w:p w14:paraId="5CD9BFDA" w14:textId="77777777" w:rsidR="0073102B" w:rsidRPr="003D152A" w:rsidRDefault="0073102B" w:rsidP="00D47528">
      <w:pPr>
        <w:widowControl w:val="0"/>
        <w:snapToGrid w:val="0"/>
        <w:ind w:right="114"/>
        <w:jc w:val="both"/>
        <w:rPr>
          <w:rFonts w:ascii="Arial" w:eastAsia="Times New Roman" w:hAnsi="Arial" w:cs="Arial"/>
          <w:bCs/>
          <w:color w:val="000000"/>
        </w:rPr>
      </w:pPr>
    </w:p>
    <w:p w14:paraId="34CC7280" w14:textId="23A2C47D" w:rsidR="00D47528" w:rsidRDefault="00D47528" w:rsidP="00D47528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bookmarkStart w:id="78" w:name="_Toc369089112"/>
      <w:bookmarkStart w:id="79" w:name="_Toc362002464"/>
      <w:bookmarkStart w:id="80" w:name="_Toc361320530"/>
      <w:bookmarkStart w:id="81" w:name="_Toc412194671"/>
      <w:bookmarkStart w:id="82" w:name="_Toc430683406"/>
      <w:bookmarkStart w:id="83" w:name="_Toc438974434"/>
      <w:bookmarkStart w:id="84" w:name="_Toc439182141"/>
      <w:bookmarkStart w:id="85" w:name="_Toc454826829"/>
      <w:bookmarkStart w:id="86" w:name="_Toc478457430"/>
      <w:bookmarkStart w:id="87" w:name="_Toc501369247"/>
      <w:bookmarkStart w:id="88" w:name="_Toc504118997"/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lastRenderedPageBreak/>
        <w:t>Članak 3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7</w:t>
      </w:r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BD2A3C3" w14:textId="77777777" w:rsidR="00FC559E" w:rsidRPr="00FC559E" w:rsidRDefault="00FC559E" w:rsidP="00D47528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</w:p>
    <w:p w14:paraId="3ABC7567" w14:textId="72431683" w:rsidR="00FC559E" w:rsidRPr="00FC559E" w:rsidRDefault="00FC559E" w:rsidP="00FC559E">
      <w:pPr>
        <w:keepNext/>
        <w:keepLines/>
        <w:snapToGrid w:val="0"/>
        <w:ind w:right="114"/>
        <w:outlineLvl w:val="0"/>
        <w:rPr>
          <w:rFonts w:asciiTheme="minorHAnsi" w:eastAsia="SimSun" w:hAnsiTheme="minorHAnsi" w:cstheme="minorHAnsi"/>
          <w:bCs/>
          <w:color w:val="000000"/>
          <w:lang w:eastAsia="zh-CN"/>
        </w:rPr>
      </w:pPr>
      <w:r w:rsidRPr="00FC559E">
        <w:rPr>
          <w:rFonts w:asciiTheme="minorHAnsi" w:eastAsia="SimSun" w:hAnsiTheme="minorHAnsi" w:cstheme="minorHAnsi"/>
          <w:bCs/>
          <w:color w:val="000000"/>
          <w:lang w:eastAsia="zh-CN"/>
        </w:rPr>
        <w:t>(1)</w:t>
      </w:r>
      <w:r>
        <w:rPr>
          <w:rFonts w:asciiTheme="minorHAnsi" w:eastAsia="SimSun" w:hAnsiTheme="minorHAnsi" w:cstheme="minorHAnsi"/>
          <w:bCs/>
          <w:color w:val="000000"/>
          <w:lang w:eastAsia="zh-CN"/>
        </w:rPr>
        <w:t xml:space="preserve"> Eventualna sporna pitanja realizacije ovog ugovora, ugovorne strane će rješavati dogovorno, a ako na taj način se budu riješena, u slučaju sudskog spora ugovorne strane ugovaraju nadležnost suda u Varaždinu.</w:t>
      </w:r>
    </w:p>
    <w:p w14:paraId="270FC2A3" w14:textId="77777777" w:rsidR="00D47528" w:rsidRPr="00FC559E" w:rsidRDefault="00D47528" w:rsidP="00D47528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</w:p>
    <w:p w14:paraId="76BED5F1" w14:textId="069514C8" w:rsidR="00FC559E" w:rsidRDefault="00FC559E" w:rsidP="00FC559E">
      <w:pPr>
        <w:keepNext/>
        <w:keepLines/>
        <w:snapToGrid w:val="0"/>
        <w:ind w:right="114"/>
        <w:jc w:val="center"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Članak 3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8</w:t>
      </w:r>
      <w:r w:rsidRPr="00FC559E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</w:p>
    <w:p w14:paraId="08225146" w14:textId="77777777" w:rsidR="00D47528" w:rsidRPr="00974D83" w:rsidRDefault="00D47528" w:rsidP="00D47528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</w:p>
    <w:p w14:paraId="2794AFF7" w14:textId="07C6EA58" w:rsidR="00D47528" w:rsidRPr="00974D83" w:rsidRDefault="00974D83" w:rsidP="00D47528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>
        <w:rPr>
          <w:rFonts w:asciiTheme="minorHAnsi" w:eastAsia="SimSun" w:hAnsiTheme="minorHAnsi" w:cstheme="minorHAnsi"/>
          <w:color w:val="000000"/>
          <w:lang w:eastAsia="zh-CN"/>
        </w:rPr>
        <w:t xml:space="preserve">(1) </w:t>
      </w:r>
      <w:r w:rsidR="00D47528" w:rsidRPr="00974D83">
        <w:rPr>
          <w:rFonts w:asciiTheme="minorHAnsi" w:eastAsia="SimSun" w:hAnsiTheme="minorHAnsi" w:cstheme="minorHAnsi"/>
          <w:color w:val="000000"/>
          <w:lang w:eastAsia="zh-CN"/>
        </w:rPr>
        <w:t>Sastavne dijelove ovog Ugovora čine:</w:t>
      </w:r>
    </w:p>
    <w:p w14:paraId="0E2F5FCA" w14:textId="5F22CB54" w:rsidR="00D47528" w:rsidRPr="00974D83" w:rsidRDefault="00FC559E">
      <w:pPr>
        <w:pStyle w:val="Odlomakpopisa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</w:pPr>
      <w:r w:rsidRPr="00974D83"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  <w:t>Ponudbeni list</w:t>
      </w:r>
    </w:p>
    <w:p w14:paraId="4A7A7FAE" w14:textId="77777777" w:rsidR="00D47528" w:rsidRPr="00974D83" w:rsidRDefault="00D47528">
      <w:pPr>
        <w:pStyle w:val="Odlomakpopisa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</w:pPr>
      <w:r w:rsidRPr="00974D83"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  <w:t>Troškovnik</w:t>
      </w:r>
    </w:p>
    <w:p w14:paraId="436F62E2" w14:textId="77777777" w:rsidR="00974D83" w:rsidRPr="00974D83" w:rsidRDefault="00D47528">
      <w:pPr>
        <w:pStyle w:val="Odlomakpopisa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</w:pPr>
      <w:bookmarkStart w:id="89" w:name="_Toc369089113"/>
      <w:bookmarkStart w:id="90" w:name="_Toc362002465"/>
      <w:bookmarkStart w:id="91" w:name="_Toc361320531"/>
      <w:bookmarkStart w:id="92" w:name="_Toc412194672"/>
      <w:bookmarkStart w:id="93" w:name="_Toc430683407"/>
      <w:bookmarkStart w:id="94" w:name="_Toc438974435"/>
      <w:bookmarkStart w:id="95" w:name="_Toc439182142"/>
      <w:bookmarkStart w:id="96" w:name="_Toc454826830"/>
      <w:bookmarkStart w:id="97" w:name="_Toc478457431"/>
      <w:bookmarkStart w:id="98" w:name="_Toc501369248"/>
      <w:bookmarkStart w:id="99" w:name="_Toc504118998"/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Važeće dopuštenje (Rješenje) za obavljanje poslova privatne zaštite – zaštitara</w:t>
      </w:r>
    </w:p>
    <w:p w14:paraId="6A9C5108" w14:textId="2331419C" w:rsidR="00D47528" w:rsidRPr="00974D83" w:rsidRDefault="00D47528" w:rsidP="004D437B">
      <w:pPr>
        <w:pStyle w:val="Odlomakpopisa"/>
        <w:suppressAutoHyphens w:val="0"/>
        <w:snapToGrid w:val="0"/>
        <w:ind w:right="114"/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</w:pPr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tehničara koje izdaje Ministarstvo unutarnjih poslova za nominiranog stručnjaka</w:t>
      </w:r>
    </w:p>
    <w:p w14:paraId="552D2ED9" w14:textId="6D94DC10" w:rsidR="00974D83" w:rsidRPr="00974D83" w:rsidRDefault="00D47528">
      <w:pPr>
        <w:pStyle w:val="Odlomakpopisa"/>
        <w:numPr>
          <w:ilvl w:val="0"/>
          <w:numId w:val="38"/>
        </w:numPr>
        <w:suppressAutoHyphens w:val="0"/>
        <w:snapToGrid w:val="0"/>
        <w:ind w:left="720" w:right="114"/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</w:pPr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Važeće odobrenje I</w:t>
      </w:r>
      <w:r w:rsidR="00393795">
        <w:rPr>
          <w:rFonts w:asciiTheme="minorHAnsi" w:eastAsia="Calibri" w:hAnsiTheme="minorHAnsi" w:cstheme="minorHAnsi"/>
          <w:color w:val="000000"/>
          <w:sz w:val="24"/>
          <w:szCs w:val="24"/>
        </w:rPr>
        <w:t>zvršitelj</w:t>
      </w:r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za obavljanje djelatnosti privatne-tehničke zaštite </w:t>
      </w:r>
    </w:p>
    <w:p w14:paraId="09DD813E" w14:textId="7518D841" w:rsidR="00D47528" w:rsidRPr="00974D83" w:rsidRDefault="00D47528" w:rsidP="004D437B">
      <w:pPr>
        <w:pStyle w:val="Odlomakpopisa"/>
        <w:suppressAutoHyphens w:val="0"/>
        <w:snapToGrid w:val="0"/>
        <w:ind w:right="114"/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zh-CN"/>
        </w:rPr>
      </w:pPr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sukladno odredbama Zakona o privatnoj zaštiti (N</w:t>
      </w:r>
      <w:r w:rsidR="00FC559E"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N</w:t>
      </w:r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broj 16/20</w:t>
      </w:r>
      <w:r w:rsidR="00FC559E"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, 114/22</w:t>
      </w:r>
      <w:r w:rsidRPr="00974D83">
        <w:rPr>
          <w:rFonts w:asciiTheme="minorHAnsi" w:eastAsia="Calibri" w:hAnsiTheme="minorHAnsi" w:cstheme="minorHAnsi"/>
          <w:color w:val="000000"/>
          <w:sz w:val="24"/>
          <w:szCs w:val="24"/>
        </w:rPr>
        <w:t>).</w:t>
      </w:r>
    </w:p>
    <w:p w14:paraId="6054AD88" w14:textId="77777777" w:rsidR="00D47528" w:rsidRPr="003D152A" w:rsidRDefault="00D47528" w:rsidP="00974D83">
      <w:pPr>
        <w:snapToGrid w:val="0"/>
        <w:ind w:right="114"/>
        <w:rPr>
          <w:rFonts w:ascii="Arial" w:eastAsia="SimSun" w:hAnsi="Arial" w:cs="Arial"/>
          <w:color w:val="000000"/>
          <w:lang w:eastAsia="zh-CN"/>
        </w:rPr>
      </w:pPr>
      <w:bookmarkStart w:id="100" w:name="_Toc369089114"/>
      <w:bookmarkStart w:id="101" w:name="_Toc362002466"/>
      <w:bookmarkStart w:id="102" w:name="_Toc361320532"/>
      <w:bookmarkStart w:id="103" w:name="_Toc412194673"/>
      <w:bookmarkStart w:id="104" w:name="_Toc430683408"/>
      <w:bookmarkStart w:id="105" w:name="_Toc438974436"/>
      <w:bookmarkStart w:id="106" w:name="_Toc439182143"/>
      <w:bookmarkStart w:id="107" w:name="_Toc454826831"/>
      <w:bookmarkStart w:id="108" w:name="_Toc478457432"/>
      <w:bookmarkStart w:id="109" w:name="_Toc501369249"/>
      <w:bookmarkStart w:id="110" w:name="_Toc504118999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2B921179" w14:textId="74168F1A" w:rsidR="00D47528" w:rsidRPr="00974D83" w:rsidRDefault="00D47528" w:rsidP="00D47528">
      <w:pPr>
        <w:snapToGrid w:val="0"/>
        <w:ind w:right="114"/>
        <w:jc w:val="center"/>
        <w:rPr>
          <w:rFonts w:asciiTheme="minorHAnsi" w:eastAsia="SimSun" w:hAnsiTheme="minorHAnsi" w:cstheme="minorHAnsi"/>
          <w:b/>
          <w:color w:val="000000"/>
          <w:lang w:eastAsia="zh-CN"/>
        </w:rPr>
      </w:pPr>
      <w:r w:rsidRPr="00974D83">
        <w:rPr>
          <w:rFonts w:asciiTheme="minorHAnsi" w:eastAsia="SimSun" w:hAnsiTheme="minorHAnsi" w:cstheme="minorHAnsi"/>
          <w:b/>
          <w:color w:val="000000"/>
          <w:lang w:eastAsia="zh-CN"/>
        </w:rPr>
        <w:t xml:space="preserve">Članak </w:t>
      </w:r>
      <w:r w:rsidR="001848BD">
        <w:rPr>
          <w:rFonts w:asciiTheme="minorHAnsi" w:eastAsia="SimSun" w:hAnsiTheme="minorHAnsi" w:cstheme="minorHAnsi"/>
          <w:b/>
          <w:color w:val="000000"/>
          <w:lang w:eastAsia="zh-CN"/>
        </w:rPr>
        <w:t>3</w:t>
      </w:r>
      <w:r w:rsidR="00302E6E">
        <w:rPr>
          <w:rFonts w:asciiTheme="minorHAnsi" w:eastAsia="SimSun" w:hAnsiTheme="minorHAnsi" w:cstheme="minorHAnsi"/>
          <w:b/>
          <w:color w:val="000000"/>
          <w:lang w:eastAsia="zh-CN"/>
        </w:rPr>
        <w:t>9</w:t>
      </w:r>
      <w:r w:rsidRPr="00974D83">
        <w:rPr>
          <w:rFonts w:asciiTheme="minorHAnsi" w:eastAsia="SimSun" w:hAnsiTheme="minorHAnsi" w:cstheme="minorHAnsi"/>
          <w:b/>
          <w:color w:val="000000"/>
          <w:lang w:eastAsia="zh-CN"/>
        </w:rPr>
        <w:t>.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67A36C64" w14:textId="77777777" w:rsidR="00FC559E" w:rsidRPr="003D152A" w:rsidRDefault="00FC559E" w:rsidP="00D47528">
      <w:pPr>
        <w:snapToGrid w:val="0"/>
        <w:ind w:right="114"/>
        <w:jc w:val="center"/>
        <w:rPr>
          <w:rFonts w:ascii="Arial" w:eastAsia="SimSun" w:hAnsi="Arial" w:cs="Arial"/>
          <w:color w:val="000000"/>
          <w:lang w:eastAsia="zh-CN"/>
        </w:rPr>
      </w:pPr>
    </w:p>
    <w:p w14:paraId="1DB52B59" w14:textId="7952D40F" w:rsidR="00D47528" w:rsidRDefault="00974D83" w:rsidP="00D47528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974D83">
        <w:rPr>
          <w:rFonts w:asciiTheme="minorHAnsi" w:eastAsia="SimSun" w:hAnsiTheme="minorHAnsi" w:cstheme="minorHAnsi"/>
          <w:color w:val="000000"/>
          <w:lang w:eastAsia="zh-CN"/>
        </w:rPr>
        <w:t xml:space="preserve">(1) </w:t>
      </w:r>
      <w:r w:rsidR="00D47528" w:rsidRPr="00974D83">
        <w:rPr>
          <w:rFonts w:asciiTheme="minorHAnsi" w:eastAsia="SimSun" w:hAnsiTheme="minorHAnsi" w:cstheme="minorHAnsi"/>
          <w:color w:val="000000"/>
          <w:lang w:eastAsia="zh-CN"/>
        </w:rPr>
        <w:t>Ovaj Ugovor je sastavljen u 4 (slovima: četiri) istovjetna izvorna primjerka, od kojih po 2 (slovima: dva) zadržava Naručitelj i 2 (slovima: dva) zadržava</w:t>
      </w:r>
      <w:r w:rsidRPr="00974D83">
        <w:rPr>
          <w:rFonts w:asciiTheme="minorHAnsi" w:eastAsia="SimSun" w:hAnsiTheme="minorHAnsi" w:cstheme="minorHAnsi"/>
          <w:color w:val="000000"/>
          <w:lang w:eastAsia="zh-CN"/>
        </w:rPr>
        <w:t xml:space="preserve"> Izvršitelj.</w:t>
      </w:r>
      <w:r w:rsidR="00D47528" w:rsidRPr="00974D83">
        <w:rPr>
          <w:rFonts w:asciiTheme="minorHAnsi" w:eastAsia="SimSun" w:hAnsiTheme="minorHAnsi" w:cstheme="minorHAnsi"/>
          <w:color w:val="000000"/>
          <w:lang w:eastAsia="zh-CN"/>
        </w:rPr>
        <w:tab/>
      </w:r>
    </w:p>
    <w:p w14:paraId="7FA55B0E" w14:textId="77777777" w:rsidR="00393795" w:rsidRDefault="00393795" w:rsidP="00D47528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</w:p>
    <w:p w14:paraId="3AF6021A" w14:textId="77777777" w:rsidR="00974D83" w:rsidRDefault="00974D83" w:rsidP="00D47528">
      <w:pPr>
        <w:snapToGrid w:val="0"/>
        <w:ind w:right="114"/>
        <w:jc w:val="both"/>
        <w:rPr>
          <w:rFonts w:asciiTheme="minorHAnsi" w:eastAsia="SimSun" w:hAnsiTheme="minorHAnsi" w:cstheme="minorHAnsi"/>
          <w:color w:val="00000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D08B7" w14:paraId="5293F96A" w14:textId="77777777" w:rsidTr="002D08B7">
        <w:tc>
          <w:tcPr>
            <w:tcW w:w="5637" w:type="dxa"/>
          </w:tcPr>
          <w:p w14:paraId="4288066D" w14:textId="7777777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="SimSun" w:hAnsiTheme="minorHAnsi" w:cstheme="minorHAnsi"/>
                <w:color w:val="000000"/>
                <w:lang w:eastAsia="zh-CN"/>
              </w:rPr>
              <w:t>KLASA:</w:t>
            </w:r>
          </w:p>
          <w:p w14:paraId="77487367" w14:textId="7777777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="SimSun" w:hAnsiTheme="minorHAnsi" w:cstheme="minorHAnsi"/>
                <w:color w:val="000000"/>
                <w:lang w:eastAsia="zh-CN"/>
              </w:rPr>
              <w:t>URBROJ:</w:t>
            </w:r>
          </w:p>
          <w:p w14:paraId="2003F4C5" w14:textId="7777777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</w:p>
          <w:p w14:paraId="4E0D10E4" w14:textId="2D0D7191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="SimSun" w:hAnsiTheme="minorHAnsi" w:cstheme="minorHAnsi"/>
                <w:color w:val="000000"/>
                <w:lang w:eastAsia="zh-CN"/>
              </w:rPr>
              <w:t>U _______________, dd.mm.gg.</w:t>
            </w:r>
          </w:p>
        </w:tc>
        <w:tc>
          <w:tcPr>
            <w:tcW w:w="4360" w:type="dxa"/>
          </w:tcPr>
          <w:p w14:paraId="20AA002D" w14:textId="7777777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="SimSun" w:hAnsiTheme="minorHAnsi" w:cstheme="minorHAnsi"/>
                <w:color w:val="000000"/>
                <w:lang w:eastAsia="zh-CN"/>
              </w:rPr>
              <w:t>KLASA:</w:t>
            </w:r>
          </w:p>
          <w:p w14:paraId="14728758" w14:textId="7777777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="SimSun" w:hAnsiTheme="minorHAnsi" w:cstheme="minorHAnsi"/>
                <w:color w:val="000000"/>
                <w:lang w:eastAsia="zh-CN"/>
              </w:rPr>
              <w:t>URBROJ:</w:t>
            </w:r>
          </w:p>
          <w:p w14:paraId="1F896031" w14:textId="7777777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</w:p>
          <w:p w14:paraId="664DD291" w14:textId="15F738E7" w:rsidR="002D08B7" w:rsidRDefault="002D08B7" w:rsidP="00D47528">
            <w:pPr>
              <w:snapToGrid w:val="0"/>
              <w:ind w:right="114"/>
              <w:jc w:val="both"/>
              <w:rPr>
                <w:rFonts w:asciiTheme="minorHAnsi" w:eastAsia="SimSun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="SimSun" w:hAnsiTheme="minorHAnsi" w:cstheme="minorHAnsi"/>
                <w:color w:val="000000"/>
                <w:lang w:eastAsia="zh-CN"/>
              </w:rPr>
              <w:t>U______________________, dd.mm.gg.</w:t>
            </w:r>
          </w:p>
        </w:tc>
      </w:tr>
    </w:tbl>
    <w:p w14:paraId="4A4CA762" w14:textId="01AB220E" w:rsidR="00D47528" w:rsidRDefault="00D47528" w:rsidP="00D47528">
      <w:pPr>
        <w:snapToGrid w:val="0"/>
        <w:jc w:val="both"/>
        <w:rPr>
          <w:rFonts w:ascii="Arial" w:eastAsia="SimSun" w:hAnsi="Arial" w:cs="Arial"/>
          <w:color w:val="FF0000"/>
          <w:lang w:eastAsia="zh-CN"/>
        </w:rPr>
      </w:pPr>
    </w:p>
    <w:p w14:paraId="288FA4FD" w14:textId="77777777" w:rsidR="002D08B7" w:rsidRDefault="002D08B7" w:rsidP="00D47528">
      <w:pPr>
        <w:snapToGrid w:val="0"/>
        <w:jc w:val="both"/>
        <w:rPr>
          <w:rFonts w:ascii="Arial" w:eastAsia="SimSun" w:hAnsi="Arial" w:cs="Arial"/>
          <w:color w:val="FF000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60"/>
      </w:tblGrid>
      <w:tr w:rsidR="002D08B7" w14:paraId="3676AD48" w14:textId="77777777" w:rsidTr="002D08B7">
        <w:tc>
          <w:tcPr>
            <w:tcW w:w="5637" w:type="dxa"/>
          </w:tcPr>
          <w:p w14:paraId="784502A4" w14:textId="77777777" w:rsidR="002D08B7" w:rsidRPr="001848BD" w:rsidRDefault="002D08B7" w:rsidP="00D47528">
            <w:pPr>
              <w:snapToGrid w:val="0"/>
              <w:jc w:val="both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1848B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ZA NARUČITELJA:</w:t>
            </w:r>
          </w:p>
          <w:p w14:paraId="670FE8A6" w14:textId="77777777" w:rsidR="002D08B7" w:rsidRPr="001848BD" w:rsidRDefault="002D08B7" w:rsidP="00D47528">
            <w:pPr>
              <w:snapToGrid w:val="0"/>
              <w:jc w:val="both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5B8CD8AB" w14:textId="2CD69CDA" w:rsidR="002D08B7" w:rsidRPr="001848BD" w:rsidRDefault="002D08B7" w:rsidP="00D47528">
            <w:pPr>
              <w:snapToGrid w:val="0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  <w:r w:rsidRPr="001848BD">
              <w:rPr>
                <w:rFonts w:asciiTheme="minorHAnsi" w:eastAsia="SimSun" w:hAnsiTheme="minorHAnsi" w:cstheme="minorHAnsi"/>
                <w:lang w:eastAsia="zh-CN"/>
              </w:rPr>
              <w:t>_______________________</w:t>
            </w:r>
          </w:p>
        </w:tc>
        <w:tc>
          <w:tcPr>
            <w:tcW w:w="4360" w:type="dxa"/>
          </w:tcPr>
          <w:p w14:paraId="6D77645E" w14:textId="77777777" w:rsidR="002D08B7" w:rsidRPr="001848BD" w:rsidRDefault="002D08B7" w:rsidP="00D47528">
            <w:pPr>
              <w:snapToGrid w:val="0"/>
              <w:jc w:val="both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1848B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ZA IZVRŠITELJA:</w:t>
            </w:r>
          </w:p>
          <w:p w14:paraId="2B3FE208" w14:textId="77777777" w:rsidR="002D08B7" w:rsidRPr="001848BD" w:rsidRDefault="002D08B7" w:rsidP="00D47528">
            <w:pPr>
              <w:snapToGrid w:val="0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456107D7" w14:textId="5613E156" w:rsidR="002D08B7" w:rsidRPr="001848BD" w:rsidRDefault="002D08B7" w:rsidP="00D47528">
            <w:pPr>
              <w:snapToGrid w:val="0"/>
              <w:jc w:val="both"/>
              <w:rPr>
                <w:rFonts w:asciiTheme="minorHAnsi" w:eastAsia="SimSun" w:hAnsiTheme="minorHAnsi" w:cstheme="minorHAnsi"/>
                <w:lang w:eastAsia="zh-CN"/>
              </w:rPr>
            </w:pPr>
            <w:r w:rsidRPr="001848BD">
              <w:rPr>
                <w:rFonts w:asciiTheme="minorHAnsi" w:eastAsia="SimSun" w:hAnsiTheme="minorHAnsi" w:cstheme="minorHAnsi"/>
                <w:lang w:eastAsia="zh-CN"/>
              </w:rPr>
              <w:t>___________________</w:t>
            </w:r>
          </w:p>
        </w:tc>
      </w:tr>
    </w:tbl>
    <w:p w14:paraId="41634C3B" w14:textId="77777777" w:rsidR="002D08B7" w:rsidRPr="009A276B" w:rsidRDefault="002D08B7" w:rsidP="00D47528">
      <w:pPr>
        <w:snapToGrid w:val="0"/>
        <w:jc w:val="both"/>
        <w:rPr>
          <w:rFonts w:ascii="Arial" w:eastAsia="SimSun" w:hAnsi="Arial" w:cs="Arial"/>
          <w:color w:val="FF0000"/>
          <w:lang w:eastAsia="zh-CN"/>
        </w:rPr>
      </w:pPr>
    </w:p>
    <w:p w14:paraId="79BE4153" w14:textId="77777777" w:rsidR="00D47528" w:rsidRDefault="00D47528" w:rsidP="00D47528">
      <w:pPr>
        <w:snapToGrid w:val="0"/>
        <w:ind w:left="-284" w:right="114"/>
        <w:jc w:val="both"/>
        <w:rPr>
          <w:rFonts w:ascii="Arial" w:eastAsia="SimSun" w:hAnsi="Arial" w:cs="Arial"/>
          <w:color w:val="FF0000"/>
          <w:lang w:eastAsia="zh-CN"/>
        </w:rPr>
      </w:pPr>
      <w:r w:rsidRPr="009A276B">
        <w:rPr>
          <w:rFonts w:ascii="Arial" w:eastAsia="SimSun" w:hAnsi="Arial" w:cs="Arial"/>
          <w:color w:val="FF0000"/>
          <w:lang w:eastAsia="zh-CN"/>
        </w:rPr>
        <w:tab/>
      </w:r>
    </w:p>
    <w:p w14:paraId="12DD0E7B" w14:textId="77777777" w:rsidR="00D47528" w:rsidRPr="00FA72A3" w:rsidRDefault="00D47528" w:rsidP="00D47528">
      <w:pPr>
        <w:snapToGrid w:val="0"/>
        <w:ind w:left="-284" w:right="114"/>
        <w:jc w:val="both"/>
        <w:rPr>
          <w:rFonts w:ascii="Arial" w:eastAsia="SimSun" w:hAnsi="Arial" w:cs="Arial"/>
          <w:color w:val="FF0000"/>
          <w:lang w:eastAsia="zh-CN"/>
        </w:rPr>
      </w:pPr>
    </w:p>
    <w:p w14:paraId="60A9C5E9" w14:textId="77777777" w:rsidR="0050248C" w:rsidRPr="0050248C" w:rsidRDefault="0050248C" w:rsidP="0050248C">
      <w:pPr>
        <w:keepNext/>
        <w:keepLines/>
        <w:suppressAutoHyphens w:val="0"/>
        <w:snapToGrid w:val="0"/>
        <w:ind w:right="114"/>
        <w:contextualSpacing/>
        <w:outlineLvl w:val="0"/>
        <w:rPr>
          <w:rFonts w:asciiTheme="minorHAnsi" w:eastAsia="SimSun" w:hAnsiTheme="minorHAnsi" w:cstheme="minorHAnsi"/>
          <w:b/>
          <w:color w:val="000000"/>
          <w:lang w:eastAsia="zh-CN"/>
        </w:rPr>
      </w:pPr>
    </w:p>
    <w:p w14:paraId="3A609620" w14:textId="77777777" w:rsidR="0050248C" w:rsidRPr="0050248C" w:rsidRDefault="0050248C" w:rsidP="0050248C">
      <w:pPr>
        <w:jc w:val="both"/>
        <w:rPr>
          <w:rFonts w:asciiTheme="minorHAnsi" w:eastAsia="Calibri" w:hAnsiTheme="minorHAnsi" w:cstheme="minorHAnsi"/>
          <w:b/>
        </w:rPr>
      </w:pPr>
    </w:p>
    <w:p w14:paraId="645D221A" w14:textId="77777777" w:rsidR="0050248C" w:rsidRDefault="0050248C" w:rsidP="00182E5A">
      <w:pPr>
        <w:jc w:val="both"/>
        <w:rPr>
          <w:rFonts w:ascii="Arial" w:eastAsia="Calibri" w:hAnsi="Arial" w:cs="Arial"/>
          <w:b/>
        </w:rPr>
      </w:pPr>
    </w:p>
    <w:p w14:paraId="4852787F" w14:textId="77777777" w:rsidR="00182E5A" w:rsidRDefault="00182E5A" w:rsidP="00182E5A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857212E" w14:textId="77777777" w:rsidR="00182E5A" w:rsidRPr="00182E5A" w:rsidRDefault="00182E5A" w:rsidP="00182E5A">
      <w:pPr>
        <w:pStyle w:val="Odlomakpopis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D4F5956" w14:textId="77777777" w:rsidR="00182E5A" w:rsidRPr="00182E5A" w:rsidRDefault="00182E5A" w:rsidP="00182E5A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427B1A7E" w14:textId="77777777" w:rsidR="00BF10A3" w:rsidRPr="00BF10A3" w:rsidRDefault="00BF10A3" w:rsidP="00BF10A3">
      <w:pPr>
        <w:jc w:val="both"/>
        <w:rPr>
          <w:rFonts w:asciiTheme="minorHAnsi" w:eastAsia="Calibri" w:hAnsiTheme="minorHAnsi" w:cstheme="minorHAnsi"/>
          <w:bCs/>
        </w:rPr>
      </w:pPr>
    </w:p>
    <w:p w14:paraId="06D5FDB8" w14:textId="77777777" w:rsidR="008A6945" w:rsidRPr="008A6945" w:rsidRDefault="008A6945" w:rsidP="008A6945">
      <w:pPr>
        <w:ind w:right="20"/>
        <w:jc w:val="both"/>
        <w:rPr>
          <w:rFonts w:asciiTheme="minorHAnsi" w:eastAsia="Arial" w:hAnsiTheme="minorHAnsi" w:cstheme="minorHAnsi"/>
          <w:bCs/>
        </w:rPr>
      </w:pPr>
    </w:p>
    <w:p w14:paraId="5042CFA5" w14:textId="77777777" w:rsidR="008A6945" w:rsidRPr="008A6945" w:rsidRDefault="008A6945" w:rsidP="008A6945">
      <w:pPr>
        <w:pStyle w:val="Odlomakpopisa"/>
        <w:ind w:left="360" w:right="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44669F9D" w14:textId="77777777" w:rsidR="008A6945" w:rsidRPr="008A6945" w:rsidRDefault="008A6945" w:rsidP="008A6945">
      <w:pPr>
        <w:pStyle w:val="Odlomakpopisa"/>
        <w:widowControl w:val="0"/>
        <w:snapToGrid w:val="0"/>
        <w:ind w:left="360" w:right="11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E7D02A" w14:textId="77777777" w:rsidR="00B13501" w:rsidRPr="00856766" w:rsidRDefault="00B13501" w:rsidP="00B13501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52D2A342" w14:textId="77777777" w:rsidR="00B77AA2" w:rsidRPr="00794A71" w:rsidRDefault="00B77AA2">
      <w:pPr>
        <w:spacing w:after="160" w:line="276" w:lineRule="auto"/>
        <w:jc w:val="both"/>
        <w:rPr>
          <w:rFonts w:ascii="Calibri" w:hAnsi="Calibri" w:cs="Calibri"/>
          <w:highlight w:val="yellow"/>
        </w:rPr>
      </w:pPr>
    </w:p>
    <w:sectPr w:rsidR="00B77AA2" w:rsidRPr="00794A71">
      <w:footerReference w:type="even" r:id="rId7"/>
      <w:footerReference w:type="default" r:id="rId8"/>
      <w:footerReference w:type="first" r:id="rId9"/>
      <w:pgSz w:w="11906" w:h="16838"/>
      <w:pgMar w:top="1418" w:right="707" w:bottom="1418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001B" w14:textId="77777777" w:rsidR="007E5376" w:rsidRDefault="007E5376">
      <w:r>
        <w:separator/>
      </w:r>
    </w:p>
  </w:endnote>
  <w:endnote w:type="continuationSeparator" w:id="0">
    <w:p w14:paraId="5354B9AB" w14:textId="77777777" w:rsidR="007E5376" w:rsidRDefault="007E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AA66" w14:textId="332DFCF6" w:rsidR="00B77AA2" w:rsidRDefault="00000000">
    <w:pPr>
      <w:pStyle w:val="Podnoje"/>
      <w:ind w:right="360"/>
    </w:pPr>
    <w:r>
      <w:rPr>
        <w:noProof/>
      </w:rPr>
      <w:pict w14:anchorId="071DFAB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-500.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6v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" stroked="f">
          <v:fill opacity="0"/>
          <v:textbox inset="0,0,0,0">
            <w:txbxContent>
              <w:p w14:paraId="7C264D98" w14:textId="77777777" w:rsidR="00B77AA2" w:rsidRDefault="00000000">
                <w:pPr>
                  <w:pStyle w:val="Podnoje"/>
                  <w:rPr>
                    <w:rStyle w:val="Brojstranice"/>
                  </w:rPr>
                </w:pPr>
                <w:r>
                  <w:rPr>
                    <w:rStyle w:val="Brojstranice"/>
                  </w:rPr>
                  <w:fldChar w:fldCharType="begin"/>
                </w:r>
                <w:r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>
                  <w:rPr>
                    <w:rStyle w:val="Brojstranice"/>
                  </w:rPr>
                  <w:t>0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170C" w14:textId="77777777" w:rsidR="00B77AA2" w:rsidRDefault="00000000">
    <w:pPr>
      <w:pStyle w:val="Podnoje"/>
      <w:pBdr>
        <w:top w:val="single" w:sz="4" w:space="1" w:color="666699"/>
      </w:pBdr>
      <w:jc w:val="right"/>
      <w:rPr>
        <w:rFonts w:ascii="Calibri" w:hAnsi="Calibri" w:cs="Calibri"/>
        <w:sz w:val="22"/>
        <w:szCs w:val="22"/>
      </w:rPr>
    </w:pPr>
    <w:r>
      <w:rPr>
        <w:rStyle w:val="Brojstranice"/>
        <w:rFonts w:ascii="Calibri" w:hAnsi="Calibri" w:cs="Calibri"/>
        <w:sz w:val="22"/>
        <w:szCs w:val="22"/>
      </w:rPr>
      <w:fldChar w:fldCharType="begin"/>
    </w:r>
    <w:r>
      <w:rPr>
        <w:rStyle w:val="Brojstranice"/>
        <w:rFonts w:ascii="Calibri" w:hAnsi="Calibri" w:cs="Calibri"/>
        <w:sz w:val="22"/>
        <w:szCs w:val="22"/>
      </w:rPr>
      <w:instrText xml:space="preserve"> PAGE </w:instrText>
    </w:r>
    <w:r>
      <w:rPr>
        <w:rStyle w:val="Brojstranice"/>
        <w:rFonts w:ascii="Calibri" w:hAnsi="Calibri" w:cs="Calibri"/>
        <w:sz w:val="22"/>
        <w:szCs w:val="22"/>
      </w:rPr>
      <w:fldChar w:fldCharType="separate"/>
    </w:r>
    <w:r>
      <w:rPr>
        <w:rStyle w:val="Brojstranice"/>
        <w:rFonts w:ascii="Calibri" w:hAnsi="Calibri" w:cs="Calibri"/>
        <w:sz w:val="22"/>
        <w:szCs w:val="22"/>
      </w:rPr>
      <w:t>12</w:t>
    </w:r>
    <w:r>
      <w:rPr>
        <w:rStyle w:val="Brojstranice"/>
        <w:rFonts w:ascii="Calibri" w:hAnsi="Calibri" w:cs="Calibri"/>
        <w:sz w:val="22"/>
        <w:szCs w:val="22"/>
      </w:rPr>
      <w:fldChar w:fldCharType="end"/>
    </w:r>
  </w:p>
  <w:p w14:paraId="562016C7" w14:textId="77777777" w:rsidR="00B77AA2" w:rsidRDefault="00B77AA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254D" w14:textId="77777777" w:rsidR="00B77AA2" w:rsidRDefault="00B77A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A27D" w14:textId="77777777" w:rsidR="007E5376" w:rsidRDefault="007E5376">
      <w:r>
        <w:separator/>
      </w:r>
    </w:p>
  </w:footnote>
  <w:footnote w:type="continuationSeparator" w:id="0">
    <w:p w14:paraId="080F5546" w14:textId="77777777" w:rsidR="007E5376" w:rsidRDefault="007E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7D"/>
    <w:multiLevelType w:val="hybridMultilevel"/>
    <w:tmpl w:val="355A0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E06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4473BAF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4722703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08C77044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09052685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09703B4F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7" w15:restartNumberingAfterBreak="0">
    <w:nsid w:val="0C8214B1"/>
    <w:multiLevelType w:val="hybridMultilevel"/>
    <w:tmpl w:val="F19A3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303B7"/>
    <w:multiLevelType w:val="hybridMultilevel"/>
    <w:tmpl w:val="E5BE3A3A"/>
    <w:lvl w:ilvl="0" w:tplc="CCBAA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F1187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0" w15:restartNumberingAfterBreak="0">
    <w:nsid w:val="127E26C5"/>
    <w:multiLevelType w:val="hybridMultilevel"/>
    <w:tmpl w:val="16229A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E5AFE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2" w15:restartNumberingAfterBreak="0">
    <w:nsid w:val="145A7155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3" w15:restartNumberingAfterBreak="0">
    <w:nsid w:val="14C16253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4" w15:restartNumberingAfterBreak="0">
    <w:nsid w:val="1A4F04BC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1E025F73"/>
    <w:multiLevelType w:val="hybridMultilevel"/>
    <w:tmpl w:val="057A8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456C04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7" w15:restartNumberingAfterBreak="0">
    <w:nsid w:val="1F192C0B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8" w15:restartNumberingAfterBreak="0">
    <w:nsid w:val="207B54DC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9" w15:restartNumberingAfterBreak="0">
    <w:nsid w:val="2DF2504A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30C6544E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1" w15:restartNumberingAfterBreak="0">
    <w:nsid w:val="31F36BC4"/>
    <w:multiLevelType w:val="hybridMultilevel"/>
    <w:tmpl w:val="14380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2837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932B2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3" w15:restartNumberingAfterBreak="0">
    <w:nsid w:val="3D842540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4" w15:restartNumberingAfterBreak="0">
    <w:nsid w:val="416B5C97"/>
    <w:multiLevelType w:val="hybridMultilevel"/>
    <w:tmpl w:val="66A688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E900C1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6" w15:restartNumberingAfterBreak="0">
    <w:nsid w:val="48791346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7" w15:restartNumberingAfterBreak="0">
    <w:nsid w:val="49CC5B30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4A9F005F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9" w15:restartNumberingAfterBreak="0">
    <w:nsid w:val="554320BE"/>
    <w:multiLevelType w:val="hybridMultilevel"/>
    <w:tmpl w:val="9D7E6B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5B4BCC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1" w15:restartNumberingAfterBreak="0">
    <w:nsid w:val="55CA5D5B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2" w15:restartNumberingAfterBreak="0">
    <w:nsid w:val="56D2722B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3" w15:restartNumberingAfterBreak="0">
    <w:nsid w:val="5E0A7277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60766291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5" w15:restartNumberingAfterBreak="0">
    <w:nsid w:val="6D912333"/>
    <w:multiLevelType w:val="hybridMultilevel"/>
    <w:tmpl w:val="2BC46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7110B"/>
    <w:multiLevelType w:val="hybridMultilevel"/>
    <w:tmpl w:val="4A0CFF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E083D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8" w15:restartNumberingAfterBreak="0">
    <w:nsid w:val="78A821A3"/>
    <w:multiLevelType w:val="multilevel"/>
    <w:tmpl w:val="1D90806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9" w15:restartNumberingAfterBreak="0">
    <w:nsid w:val="79FC0DEB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0" w15:restartNumberingAfterBreak="0">
    <w:nsid w:val="7B2F14FF"/>
    <w:multiLevelType w:val="hybridMultilevel"/>
    <w:tmpl w:val="3F028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E58BE"/>
    <w:multiLevelType w:val="multilevel"/>
    <w:tmpl w:val="6BEEFD7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1521427304">
    <w:abstractNumId w:val="22"/>
  </w:num>
  <w:num w:numId="2" w16cid:durableId="737626872">
    <w:abstractNumId w:val="38"/>
  </w:num>
  <w:num w:numId="3" w16cid:durableId="340477237">
    <w:abstractNumId w:val="25"/>
  </w:num>
  <w:num w:numId="4" w16cid:durableId="6714605">
    <w:abstractNumId w:val="33"/>
  </w:num>
  <w:num w:numId="5" w16cid:durableId="540166011">
    <w:abstractNumId w:val="16"/>
  </w:num>
  <w:num w:numId="6" w16cid:durableId="742679946">
    <w:abstractNumId w:val="31"/>
  </w:num>
  <w:num w:numId="7" w16cid:durableId="2088533811">
    <w:abstractNumId w:val="27"/>
  </w:num>
  <w:num w:numId="8" w16cid:durableId="1069113728">
    <w:abstractNumId w:val="23"/>
  </w:num>
  <w:num w:numId="9" w16cid:durableId="1665165340">
    <w:abstractNumId w:val="2"/>
  </w:num>
  <w:num w:numId="10" w16cid:durableId="513039718">
    <w:abstractNumId w:val="29"/>
  </w:num>
  <w:num w:numId="11" w16cid:durableId="237634436">
    <w:abstractNumId w:val="6"/>
  </w:num>
  <w:num w:numId="12" w16cid:durableId="1423141842">
    <w:abstractNumId w:val="36"/>
  </w:num>
  <w:num w:numId="13" w16cid:durableId="2099130470">
    <w:abstractNumId w:val="21"/>
  </w:num>
  <w:num w:numId="14" w16cid:durableId="1451897105">
    <w:abstractNumId w:val="13"/>
  </w:num>
  <w:num w:numId="15" w16cid:durableId="2122649166">
    <w:abstractNumId w:val="1"/>
  </w:num>
  <w:num w:numId="16" w16cid:durableId="1047414801">
    <w:abstractNumId w:val="0"/>
  </w:num>
  <w:num w:numId="17" w16cid:durableId="670255914">
    <w:abstractNumId w:val="9"/>
  </w:num>
  <w:num w:numId="18" w16cid:durableId="1447432729">
    <w:abstractNumId w:val="10"/>
  </w:num>
  <w:num w:numId="19" w16cid:durableId="1146363962">
    <w:abstractNumId w:val="14"/>
  </w:num>
  <w:num w:numId="20" w16cid:durableId="164901125">
    <w:abstractNumId w:val="20"/>
  </w:num>
  <w:num w:numId="21" w16cid:durableId="1424644551">
    <w:abstractNumId w:val="18"/>
  </w:num>
  <w:num w:numId="22" w16cid:durableId="1565942653">
    <w:abstractNumId w:val="28"/>
  </w:num>
  <w:num w:numId="23" w16cid:durableId="249974648">
    <w:abstractNumId w:val="11"/>
  </w:num>
  <w:num w:numId="24" w16cid:durableId="686759041">
    <w:abstractNumId w:val="26"/>
  </w:num>
  <w:num w:numId="25" w16cid:durableId="370346511">
    <w:abstractNumId w:val="34"/>
  </w:num>
  <w:num w:numId="26" w16cid:durableId="670447924">
    <w:abstractNumId w:val="32"/>
  </w:num>
  <w:num w:numId="27" w16cid:durableId="1554922565">
    <w:abstractNumId w:val="19"/>
  </w:num>
  <w:num w:numId="28" w16cid:durableId="443305660">
    <w:abstractNumId w:val="12"/>
  </w:num>
  <w:num w:numId="29" w16cid:durableId="309987900">
    <w:abstractNumId w:val="30"/>
  </w:num>
  <w:num w:numId="30" w16cid:durableId="1041901302">
    <w:abstractNumId w:val="8"/>
  </w:num>
  <w:num w:numId="31" w16cid:durableId="2053338260">
    <w:abstractNumId w:val="5"/>
  </w:num>
  <w:num w:numId="32" w16cid:durableId="666059584">
    <w:abstractNumId w:val="15"/>
  </w:num>
  <w:num w:numId="33" w16cid:durableId="848059201">
    <w:abstractNumId w:val="4"/>
  </w:num>
  <w:num w:numId="34" w16cid:durableId="874737534">
    <w:abstractNumId w:val="39"/>
  </w:num>
  <w:num w:numId="35" w16cid:durableId="1276252512">
    <w:abstractNumId w:val="3"/>
  </w:num>
  <w:num w:numId="36" w16cid:durableId="488668878">
    <w:abstractNumId w:val="40"/>
  </w:num>
  <w:num w:numId="37" w16cid:durableId="1739597571">
    <w:abstractNumId w:val="17"/>
  </w:num>
  <w:num w:numId="38" w16cid:durableId="1195967035">
    <w:abstractNumId w:val="24"/>
  </w:num>
  <w:num w:numId="39" w16cid:durableId="935601256">
    <w:abstractNumId w:val="41"/>
  </w:num>
  <w:num w:numId="40" w16cid:durableId="1520971628">
    <w:abstractNumId w:val="7"/>
  </w:num>
  <w:num w:numId="41" w16cid:durableId="1744453228">
    <w:abstractNumId w:val="35"/>
  </w:num>
  <w:num w:numId="42" w16cid:durableId="1051811312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AA2"/>
    <w:rsid w:val="0000347D"/>
    <w:rsid w:val="00053C6E"/>
    <w:rsid w:val="00075C84"/>
    <w:rsid w:val="00106C7D"/>
    <w:rsid w:val="00115BD3"/>
    <w:rsid w:val="00126B4C"/>
    <w:rsid w:val="00156970"/>
    <w:rsid w:val="001758A7"/>
    <w:rsid w:val="00182E5A"/>
    <w:rsid w:val="00184650"/>
    <w:rsid w:val="001848BD"/>
    <w:rsid w:val="001A0F91"/>
    <w:rsid w:val="001C453F"/>
    <w:rsid w:val="001D50EA"/>
    <w:rsid w:val="001F5DCC"/>
    <w:rsid w:val="001F7A9C"/>
    <w:rsid w:val="00240104"/>
    <w:rsid w:val="002447F6"/>
    <w:rsid w:val="00280644"/>
    <w:rsid w:val="002B0984"/>
    <w:rsid w:val="002D08B7"/>
    <w:rsid w:val="002D55B2"/>
    <w:rsid w:val="002E672F"/>
    <w:rsid w:val="00302E6E"/>
    <w:rsid w:val="00323243"/>
    <w:rsid w:val="003367A2"/>
    <w:rsid w:val="003374D6"/>
    <w:rsid w:val="0034505C"/>
    <w:rsid w:val="003634A4"/>
    <w:rsid w:val="00363F9F"/>
    <w:rsid w:val="00393795"/>
    <w:rsid w:val="00395026"/>
    <w:rsid w:val="003B1D7A"/>
    <w:rsid w:val="003B57C5"/>
    <w:rsid w:val="003D44AF"/>
    <w:rsid w:val="00413B41"/>
    <w:rsid w:val="00430C3E"/>
    <w:rsid w:val="00496CD3"/>
    <w:rsid w:val="004A5640"/>
    <w:rsid w:val="004C0079"/>
    <w:rsid w:val="004D437B"/>
    <w:rsid w:val="004F3824"/>
    <w:rsid w:val="0050248C"/>
    <w:rsid w:val="00556C11"/>
    <w:rsid w:val="00560432"/>
    <w:rsid w:val="005729D5"/>
    <w:rsid w:val="005A2769"/>
    <w:rsid w:val="005B0DEC"/>
    <w:rsid w:val="005B69E4"/>
    <w:rsid w:val="005E7905"/>
    <w:rsid w:val="00645B2E"/>
    <w:rsid w:val="00657BB3"/>
    <w:rsid w:val="006670CF"/>
    <w:rsid w:val="006D54F6"/>
    <w:rsid w:val="00716DDA"/>
    <w:rsid w:val="007239D1"/>
    <w:rsid w:val="0073102B"/>
    <w:rsid w:val="00741DCD"/>
    <w:rsid w:val="00786927"/>
    <w:rsid w:val="00794A71"/>
    <w:rsid w:val="007D1507"/>
    <w:rsid w:val="007E5376"/>
    <w:rsid w:val="00823EBF"/>
    <w:rsid w:val="0082532F"/>
    <w:rsid w:val="00852830"/>
    <w:rsid w:val="00856766"/>
    <w:rsid w:val="008803B3"/>
    <w:rsid w:val="008A6945"/>
    <w:rsid w:val="008B64DD"/>
    <w:rsid w:val="008B6D09"/>
    <w:rsid w:val="008C2FBD"/>
    <w:rsid w:val="008D661E"/>
    <w:rsid w:val="008E1A5E"/>
    <w:rsid w:val="00974D83"/>
    <w:rsid w:val="00981972"/>
    <w:rsid w:val="00991781"/>
    <w:rsid w:val="009A38E7"/>
    <w:rsid w:val="00A13AF9"/>
    <w:rsid w:val="00A32020"/>
    <w:rsid w:val="00A8400A"/>
    <w:rsid w:val="00AB03D3"/>
    <w:rsid w:val="00AC3B76"/>
    <w:rsid w:val="00B13501"/>
    <w:rsid w:val="00B160A3"/>
    <w:rsid w:val="00B37D8B"/>
    <w:rsid w:val="00B46616"/>
    <w:rsid w:val="00B67220"/>
    <w:rsid w:val="00B7711F"/>
    <w:rsid w:val="00B7755F"/>
    <w:rsid w:val="00B77AA2"/>
    <w:rsid w:val="00BC73B5"/>
    <w:rsid w:val="00BD6D12"/>
    <w:rsid w:val="00BF10A3"/>
    <w:rsid w:val="00C421DE"/>
    <w:rsid w:val="00C628C3"/>
    <w:rsid w:val="00CB78B2"/>
    <w:rsid w:val="00CD7C42"/>
    <w:rsid w:val="00D00D82"/>
    <w:rsid w:val="00D147D1"/>
    <w:rsid w:val="00D25FDC"/>
    <w:rsid w:val="00D47528"/>
    <w:rsid w:val="00DB29FB"/>
    <w:rsid w:val="00E21B48"/>
    <w:rsid w:val="00EF712E"/>
    <w:rsid w:val="00F15C1F"/>
    <w:rsid w:val="00F64DA6"/>
    <w:rsid w:val="00F6760E"/>
    <w:rsid w:val="00F70743"/>
    <w:rsid w:val="00F7521C"/>
    <w:rsid w:val="00F855A2"/>
    <w:rsid w:val="00FB19C8"/>
    <w:rsid w:val="00FC559E"/>
    <w:rsid w:val="00FD77CE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6D1B"/>
  <w15:docId w15:val="{7F10DAD8-FC2F-5644-AC30-A8C395B9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9A"/>
    <w:rPr>
      <w:rFonts w:ascii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qFormat/>
    <w:rsid w:val="005C0F9A"/>
    <w:rPr>
      <w:rFonts w:ascii="Times New Roman" w:eastAsia="Calibri" w:hAnsi="Times New Roman" w:cs="Times New Roman"/>
      <w:kern w:val="0"/>
      <w:sz w:val="24"/>
      <w:szCs w:val="24"/>
      <w:lang w:eastAsia="hr-HR"/>
    </w:rPr>
  </w:style>
  <w:style w:type="character" w:styleId="Brojstranice">
    <w:name w:val="page number"/>
    <w:uiPriority w:val="99"/>
    <w:qFormat/>
    <w:rsid w:val="005C0F9A"/>
    <w:rPr>
      <w:rFonts w:cs="Times New Roman"/>
    </w:rPr>
  </w:style>
  <w:style w:type="character" w:customStyle="1" w:styleId="ZaglavljeChar">
    <w:name w:val="Zaglavlje Char"/>
    <w:basedOn w:val="Zadanifontodlomka"/>
    <w:link w:val="Zaglavlje"/>
    <w:qFormat/>
    <w:rsid w:val="005C0F9A"/>
    <w:rPr>
      <w:rFonts w:ascii="Times New Roman" w:eastAsia="Calibri" w:hAnsi="Times New Roman" w:cs="Times New Roman"/>
      <w:kern w:val="0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sid w:val="001F6836"/>
    <w:rPr>
      <w:rFonts w:ascii="Times New Roman" w:eastAsia="Calibri" w:hAnsi="Times New Roman" w:cs="Times New Roman"/>
      <w:kern w:val="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qFormat/>
    <w:rsid w:val="001F6836"/>
    <w:rPr>
      <w:rFonts w:ascii="Calibri" w:eastAsia="Times New Roman" w:hAnsi="Calibri" w:cs="Times New Roman"/>
      <w:kern w:val="0"/>
      <w:sz w:val="21"/>
      <w:szCs w:val="21"/>
      <w:lang w:eastAsia="hr-HR"/>
    </w:rPr>
  </w:style>
  <w:style w:type="character" w:styleId="Hiperveza">
    <w:name w:val="Hyperlink"/>
    <w:basedOn w:val="Zadanifontodlomka"/>
    <w:uiPriority w:val="99"/>
    <w:unhideWhenUsed/>
    <w:rsid w:val="00A74275"/>
    <w:rPr>
      <w:color w:val="0563C1" w:themeColor="hyperlink"/>
      <w:u w:val="singl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="Times New Roman" w:eastAsia="Calibri" w:hAnsi="Times New Roman" w:cs="Times New Roman"/>
      <w:kern w:val="0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uiPriority w:val="1"/>
    <w:qFormat/>
    <w:locked/>
    <w:rsid w:val="00FA119B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qFormat/>
    <w:rsid w:val="001F6836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Normal"/>
    <w:link w:val="PodnojeChar"/>
    <w:rsid w:val="005C0F9A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rsid w:val="005C0F9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link w:val="OdlomakpopisaChar"/>
    <w:uiPriority w:val="34"/>
    <w:qFormat/>
    <w:rsid w:val="005C0F9A"/>
    <w:pPr>
      <w:ind w:left="720"/>
      <w:contextualSpacing/>
    </w:pPr>
    <w:rPr>
      <w:rFonts w:eastAsia="Times New Roman"/>
      <w:sz w:val="20"/>
      <w:szCs w:val="20"/>
      <w:lang w:eastAsia="en-US"/>
    </w:rPr>
  </w:style>
  <w:style w:type="paragraph" w:customStyle="1" w:styleId="box453040">
    <w:name w:val="box_453040"/>
    <w:basedOn w:val="Normal"/>
    <w:qFormat/>
    <w:rsid w:val="005C0F9A"/>
    <w:pPr>
      <w:spacing w:beforeAutospacing="1" w:afterAutospacing="1"/>
    </w:pPr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F6836"/>
    <w:rPr>
      <w:rFonts w:eastAsia="Times New Roman" w:cs="Times New Roman"/>
      <w:kern w:val="0"/>
      <w:sz w:val="21"/>
      <w:szCs w:val="21"/>
      <w:lang w:eastAsia="hr-HR"/>
    </w:rPr>
  </w:style>
  <w:style w:type="paragraph" w:customStyle="1" w:styleId="FrameContents">
    <w:name w:val="Frame Contents"/>
    <w:basedOn w:val="Normal"/>
    <w:qFormat/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table" w:styleId="Reetkatablice">
    <w:name w:val="Table Grid"/>
    <w:basedOn w:val="Obinatablica"/>
    <w:uiPriority w:val="39"/>
    <w:rsid w:val="00A7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30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5627</Words>
  <Characters>32079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Martinčevič</dc:creator>
  <dc:description/>
  <cp:lastModifiedBy>Korisnik</cp:lastModifiedBy>
  <cp:revision>158</cp:revision>
  <cp:lastPrinted>2026-05-14T06:00:00Z</cp:lastPrinted>
  <dcterms:created xsi:type="dcterms:W3CDTF">2024-03-26T09:36:00Z</dcterms:created>
  <dcterms:modified xsi:type="dcterms:W3CDTF">2026-05-14T06:01:00Z</dcterms:modified>
  <dc:language>hr-HR</dc:language>
</cp:coreProperties>
</file>